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452" w:rsidRPr="00651E81" w:rsidRDefault="009C7452" w:rsidP="009C7452">
      <w:pPr>
        <w:spacing w:after="0"/>
        <w:rPr>
          <w:rFonts w:ascii="Times New Roman" w:hAnsi="Times New Roman"/>
          <w:bCs/>
          <w:spacing w:val="-10"/>
          <w:sz w:val="24"/>
          <w:szCs w:val="24"/>
        </w:rPr>
      </w:pPr>
      <w:r>
        <w:rPr>
          <w:rFonts w:ascii="Times New Roman" w:hAnsi="Times New Roman"/>
          <w:sz w:val="24"/>
          <w:szCs w:val="24"/>
        </w:rPr>
        <w:tab/>
      </w:r>
      <w:r>
        <w:rPr>
          <w:rFonts w:ascii="Times New Roman" w:hAnsi="Times New Roman"/>
          <w:color w:val="000000"/>
          <w:sz w:val="24"/>
          <w:szCs w:val="24"/>
        </w:rPr>
        <w:t xml:space="preserve">Рабочая учебная программа по </w:t>
      </w:r>
      <w:proofErr w:type="spellStart"/>
      <w:r>
        <w:rPr>
          <w:rStyle w:val="FontStyle108"/>
          <w:b w:val="0"/>
          <w:sz w:val="24"/>
          <w:szCs w:val="24"/>
        </w:rPr>
        <w:t>математике</w:t>
      </w:r>
      <w:r w:rsidRPr="00651E81">
        <w:rPr>
          <w:rFonts w:ascii="Times New Roman" w:hAnsi="Times New Roman"/>
          <w:bCs/>
          <w:spacing w:val="-10"/>
          <w:sz w:val="24"/>
          <w:szCs w:val="24"/>
        </w:rPr>
        <w:t>на</w:t>
      </w:r>
      <w:proofErr w:type="spellEnd"/>
      <w:r w:rsidRPr="00651E81">
        <w:rPr>
          <w:rFonts w:ascii="Times New Roman" w:hAnsi="Times New Roman"/>
          <w:bCs/>
          <w:spacing w:val="-10"/>
          <w:sz w:val="24"/>
          <w:szCs w:val="24"/>
        </w:rPr>
        <w:t xml:space="preserve"> уровне начального общего образования для обучающих</w:t>
      </w:r>
      <w:r w:rsidR="001950F2">
        <w:rPr>
          <w:rFonts w:ascii="Times New Roman" w:hAnsi="Times New Roman"/>
          <w:bCs/>
          <w:spacing w:val="-10"/>
          <w:sz w:val="24"/>
          <w:szCs w:val="24"/>
        </w:rPr>
        <w:t xml:space="preserve">ся 3 </w:t>
      </w:r>
      <w:r>
        <w:rPr>
          <w:rFonts w:ascii="Times New Roman" w:hAnsi="Times New Roman"/>
          <w:bCs/>
          <w:spacing w:val="-10"/>
          <w:sz w:val="24"/>
          <w:szCs w:val="24"/>
        </w:rPr>
        <w:t xml:space="preserve">класса общеобразовательной </w:t>
      </w:r>
      <w:r w:rsidRPr="00651E81">
        <w:rPr>
          <w:rFonts w:ascii="Times New Roman" w:hAnsi="Times New Roman"/>
          <w:bCs/>
          <w:spacing w:val="-10"/>
          <w:sz w:val="24"/>
          <w:szCs w:val="24"/>
        </w:rPr>
        <w:t>организации составлена на основе:</w:t>
      </w:r>
    </w:p>
    <w:p w:rsidR="009C7452" w:rsidRPr="001C6ADB" w:rsidRDefault="009C7452" w:rsidP="009C7452">
      <w:pPr>
        <w:pStyle w:val="a3"/>
        <w:numPr>
          <w:ilvl w:val="0"/>
          <w:numId w:val="1"/>
        </w:numPr>
        <w:spacing w:after="0"/>
        <w:contextualSpacing w:val="0"/>
        <w:jc w:val="both"/>
        <w:rPr>
          <w:rFonts w:ascii="Times New Roman" w:hAnsi="Times New Roman"/>
          <w:color w:val="000000"/>
          <w:sz w:val="24"/>
          <w:szCs w:val="24"/>
        </w:rPr>
      </w:pPr>
      <w:r w:rsidRPr="001C6ADB">
        <w:rPr>
          <w:rFonts w:ascii="Times New Roman" w:hAnsi="Times New Roman"/>
          <w:color w:val="000000"/>
          <w:sz w:val="24"/>
          <w:szCs w:val="24"/>
        </w:rPr>
        <w:t>Федерального Закона «Об образовании в Российской Федерации»</w:t>
      </w:r>
      <w:r w:rsidR="00031C86">
        <w:rPr>
          <w:rFonts w:ascii="Times New Roman" w:hAnsi="Times New Roman"/>
          <w:color w:val="000000"/>
          <w:sz w:val="24"/>
          <w:szCs w:val="24"/>
        </w:rPr>
        <w:t xml:space="preserve"> </w:t>
      </w:r>
      <w:r w:rsidR="00F20193">
        <w:rPr>
          <w:rFonts w:ascii="Times New Roman" w:hAnsi="Times New Roman"/>
          <w:color w:val="000000"/>
          <w:sz w:val="24"/>
          <w:szCs w:val="24"/>
        </w:rPr>
        <w:t>№</w:t>
      </w:r>
      <w:r w:rsidR="00031C86">
        <w:rPr>
          <w:rFonts w:ascii="Times New Roman" w:hAnsi="Times New Roman"/>
          <w:color w:val="000000"/>
          <w:sz w:val="24"/>
          <w:szCs w:val="24"/>
        </w:rPr>
        <w:t xml:space="preserve"> </w:t>
      </w:r>
      <w:r w:rsidR="00F20193">
        <w:rPr>
          <w:rFonts w:ascii="Times New Roman" w:hAnsi="Times New Roman"/>
          <w:color w:val="000000"/>
          <w:sz w:val="24"/>
          <w:szCs w:val="24"/>
        </w:rPr>
        <w:t xml:space="preserve">273-ФЗ от 29 декабря 2012 </w:t>
      </w:r>
    </w:p>
    <w:p w:rsidR="009C7452" w:rsidRPr="004D07DC" w:rsidRDefault="009C7452" w:rsidP="004D07DC">
      <w:pPr>
        <w:numPr>
          <w:ilvl w:val="0"/>
          <w:numId w:val="29"/>
        </w:numPr>
        <w:spacing w:after="0" w:line="240" w:lineRule="auto"/>
        <w:contextualSpacing/>
        <w:rPr>
          <w:rStyle w:val="FontStyle108"/>
          <w:rFonts w:eastAsia="Times New Roman"/>
          <w:bCs w:val="0"/>
          <w:spacing w:val="0"/>
          <w:sz w:val="24"/>
          <w:szCs w:val="24"/>
        </w:rPr>
      </w:pPr>
      <w:r w:rsidRPr="001C6ADB">
        <w:rPr>
          <w:rStyle w:val="FontStyle108"/>
          <w:b w:val="0"/>
          <w:sz w:val="24"/>
          <w:szCs w:val="24"/>
        </w:rPr>
        <w:t>Феде</w:t>
      </w:r>
      <w:r>
        <w:rPr>
          <w:rStyle w:val="FontStyle108"/>
          <w:b w:val="0"/>
          <w:sz w:val="24"/>
          <w:szCs w:val="24"/>
        </w:rPr>
        <w:t>рального г</w:t>
      </w:r>
      <w:r w:rsidRPr="001C6ADB">
        <w:rPr>
          <w:rStyle w:val="FontStyle108"/>
          <w:b w:val="0"/>
          <w:sz w:val="24"/>
          <w:szCs w:val="24"/>
        </w:rPr>
        <w:t xml:space="preserve">осударственного </w:t>
      </w:r>
      <w:r>
        <w:rPr>
          <w:rStyle w:val="FontStyle108"/>
          <w:b w:val="0"/>
          <w:sz w:val="24"/>
          <w:szCs w:val="24"/>
        </w:rPr>
        <w:t xml:space="preserve">образовательного </w:t>
      </w:r>
      <w:r w:rsidRPr="001C6ADB">
        <w:rPr>
          <w:rStyle w:val="FontStyle108"/>
          <w:b w:val="0"/>
          <w:sz w:val="24"/>
          <w:szCs w:val="24"/>
        </w:rPr>
        <w:t>стандарта начального общего</w:t>
      </w:r>
      <w:r>
        <w:rPr>
          <w:rStyle w:val="FontStyle108"/>
          <w:b w:val="0"/>
          <w:sz w:val="24"/>
          <w:szCs w:val="24"/>
        </w:rPr>
        <w:t xml:space="preserve"> образ</w:t>
      </w:r>
      <w:r w:rsidR="00F20193">
        <w:rPr>
          <w:rStyle w:val="FontStyle108"/>
          <w:b w:val="0"/>
          <w:sz w:val="24"/>
          <w:szCs w:val="24"/>
        </w:rPr>
        <w:t xml:space="preserve">ования </w:t>
      </w:r>
      <w:r w:rsidR="004D07DC" w:rsidRPr="004D07DC">
        <w:rPr>
          <w:rFonts w:ascii="Times New Roman" w:eastAsia="Times New Roman" w:hAnsi="Times New Roman" w:cs="Times New Roman"/>
          <w:sz w:val="24"/>
          <w:szCs w:val="24"/>
        </w:rPr>
        <w:t>(Приказ Министерства образования и науки РФ от 29 декабря 2014 №1643)</w:t>
      </w:r>
    </w:p>
    <w:p w:rsidR="009C7452" w:rsidRPr="00F20193" w:rsidRDefault="009C7452" w:rsidP="009C7452">
      <w:pPr>
        <w:widowControl w:val="0"/>
        <w:numPr>
          <w:ilvl w:val="0"/>
          <w:numId w:val="1"/>
        </w:numPr>
        <w:autoSpaceDE w:val="0"/>
        <w:autoSpaceDN w:val="0"/>
        <w:adjustRightInd w:val="0"/>
        <w:spacing w:after="0"/>
        <w:jc w:val="both"/>
        <w:rPr>
          <w:rFonts w:ascii="Times New Roman" w:hAnsi="Times New Roman"/>
          <w:sz w:val="24"/>
          <w:szCs w:val="24"/>
        </w:rPr>
      </w:pPr>
      <w:r w:rsidRPr="00F20193">
        <w:rPr>
          <w:rFonts w:ascii="Times New Roman" w:hAnsi="Times New Roman"/>
          <w:sz w:val="24"/>
          <w:szCs w:val="24"/>
        </w:rPr>
        <w:t>Письма Министерства общего и профессионального образования Ростовской области от 28.10.2015 №24/4.1.1 -6587/м «О рабочих программах учебных предметов»</w:t>
      </w:r>
    </w:p>
    <w:p w:rsidR="009C7452" w:rsidRPr="001950F2" w:rsidRDefault="009C7452" w:rsidP="001950F2">
      <w:pPr>
        <w:widowControl w:val="0"/>
        <w:numPr>
          <w:ilvl w:val="0"/>
          <w:numId w:val="1"/>
        </w:numPr>
        <w:autoSpaceDE w:val="0"/>
        <w:autoSpaceDN w:val="0"/>
        <w:adjustRightInd w:val="0"/>
        <w:spacing w:after="0"/>
        <w:jc w:val="both"/>
        <w:rPr>
          <w:rStyle w:val="FontStyle108"/>
          <w:rFonts w:cstheme="minorBidi"/>
          <w:b w:val="0"/>
          <w:bCs w:val="0"/>
          <w:spacing w:val="0"/>
          <w:sz w:val="24"/>
          <w:szCs w:val="24"/>
        </w:rPr>
      </w:pPr>
      <w:r>
        <w:rPr>
          <w:rFonts w:ascii="Times New Roman" w:hAnsi="Times New Roman"/>
          <w:sz w:val="24"/>
          <w:szCs w:val="24"/>
        </w:rPr>
        <w:t xml:space="preserve"> Концепции развития математического образования </w:t>
      </w:r>
      <w:r w:rsidR="00F20193">
        <w:rPr>
          <w:rFonts w:ascii="Times New Roman" w:hAnsi="Times New Roman"/>
          <w:sz w:val="24"/>
          <w:szCs w:val="24"/>
        </w:rPr>
        <w:t xml:space="preserve">в РФ утверждена распоряжением </w:t>
      </w:r>
      <w:proofErr w:type="spellStart"/>
      <w:r w:rsidR="00F20193">
        <w:rPr>
          <w:rFonts w:ascii="Times New Roman" w:hAnsi="Times New Roman"/>
          <w:sz w:val="24"/>
          <w:szCs w:val="24"/>
        </w:rPr>
        <w:t>ПравительстваРФ</w:t>
      </w:r>
      <w:proofErr w:type="spellEnd"/>
      <w:r w:rsidR="00F20193">
        <w:rPr>
          <w:rFonts w:ascii="Times New Roman" w:hAnsi="Times New Roman"/>
          <w:sz w:val="24"/>
          <w:szCs w:val="24"/>
        </w:rPr>
        <w:t xml:space="preserve"> от 24.12.2013 № 2506-р</w:t>
      </w:r>
    </w:p>
    <w:p w:rsidR="009C7452" w:rsidRPr="001C6ADB" w:rsidRDefault="009C7452" w:rsidP="009C7452">
      <w:pPr>
        <w:pStyle w:val="a3"/>
        <w:numPr>
          <w:ilvl w:val="0"/>
          <w:numId w:val="1"/>
        </w:numPr>
        <w:spacing w:before="100" w:beforeAutospacing="1" w:after="0" w:afterAutospacing="1"/>
        <w:contextualSpacing w:val="0"/>
        <w:jc w:val="both"/>
        <w:rPr>
          <w:rFonts w:ascii="Times New Roman" w:hAnsi="Times New Roman"/>
          <w:color w:val="000000"/>
          <w:sz w:val="24"/>
          <w:szCs w:val="24"/>
        </w:rPr>
      </w:pPr>
      <w:r>
        <w:rPr>
          <w:rFonts w:ascii="Times New Roman" w:hAnsi="Times New Roman"/>
          <w:color w:val="000000"/>
          <w:sz w:val="24"/>
          <w:szCs w:val="24"/>
        </w:rPr>
        <w:t xml:space="preserve">Примерной </w:t>
      </w:r>
      <w:r w:rsidRPr="001C6ADB">
        <w:rPr>
          <w:rFonts w:ascii="Times New Roman" w:hAnsi="Times New Roman"/>
          <w:color w:val="000000"/>
          <w:sz w:val="24"/>
          <w:szCs w:val="24"/>
        </w:rPr>
        <w:t>программы общеобразовательных учреждений допущенной Министерством образования и науки Российской Фе</w:t>
      </w:r>
      <w:r>
        <w:rPr>
          <w:rFonts w:ascii="Times New Roman" w:hAnsi="Times New Roman"/>
          <w:color w:val="000000"/>
          <w:sz w:val="24"/>
          <w:szCs w:val="24"/>
        </w:rPr>
        <w:t>дерации М.: Просвещение, 2012</w:t>
      </w:r>
    </w:p>
    <w:p w:rsidR="009C7452" w:rsidRPr="00265297" w:rsidRDefault="009C7452" w:rsidP="009C7452">
      <w:pPr>
        <w:pStyle w:val="a3"/>
        <w:numPr>
          <w:ilvl w:val="0"/>
          <w:numId w:val="1"/>
        </w:numPr>
        <w:spacing w:after="0"/>
        <w:contextualSpacing w:val="0"/>
        <w:jc w:val="both"/>
        <w:rPr>
          <w:rStyle w:val="FontStyle108"/>
          <w:b w:val="0"/>
          <w:bCs w:val="0"/>
          <w:color w:val="000000"/>
          <w:sz w:val="24"/>
          <w:szCs w:val="24"/>
        </w:rPr>
      </w:pPr>
      <w:r>
        <w:rPr>
          <w:rFonts w:ascii="Times New Roman" w:hAnsi="Times New Roman"/>
          <w:sz w:val="24"/>
          <w:szCs w:val="24"/>
        </w:rPr>
        <w:t>П</w:t>
      </w:r>
      <w:r w:rsidRPr="00BF1135">
        <w:rPr>
          <w:rFonts w:ascii="Times New Roman" w:hAnsi="Times New Roman"/>
          <w:sz w:val="24"/>
          <w:szCs w:val="24"/>
        </w:rPr>
        <w:t>рограм</w:t>
      </w:r>
      <w:r>
        <w:rPr>
          <w:rFonts w:ascii="Times New Roman" w:hAnsi="Times New Roman"/>
          <w:sz w:val="24"/>
          <w:szCs w:val="24"/>
        </w:rPr>
        <w:t xml:space="preserve">мы общеобразовательных учреждений. </w:t>
      </w:r>
      <w:r>
        <w:rPr>
          <w:rStyle w:val="FontStyle108"/>
          <w:b w:val="0"/>
          <w:sz w:val="24"/>
          <w:szCs w:val="24"/>
        </w:rPr>
        <w:t>Математика</w:t>
      </w:r>
      <w:r w:rsidR="00F20193">
        <w:rPr>
          <w:rStyle w:val="FontStyle108"/>
          <w:b w:val="0"/>
          <w:sz w:val="24"/>
          <w:szCs w:val="24"/>
        </w:rPr>
        <w:t xml:space="preserve">. </w:t>
      </w:r>
      <w:r w:rsidR="00DF4D37">
        <w:rPr>
          <w:rStyle w:val="FontStyle108"/>
          <w:b w:val="0"/>
          <w:sz w:val="24"/>
          <w:szCs w:val="24"/>
        </w:rPr>
        <w:t xml:space="preserve"> Истомина</w:t>
      </w:r>
      <w:r w:rsidR="00F20193">
        <w:rPr>
          <w:rStyle w:val="FontStyle108"/>
          <w:b w:val="0"/>
          <w:sz w:val="24"/>
          <w:szCs w:val="24"/>
        </w:rPr>
        <w:t xml:space="preserve"> Н.Б. –Смоленск: </w:t>
      </w:r>
      <w:r w:rsidRPr="001C6ADB">
        <w:rPr>
          <w:rStyle w:val="FontStyle108"/>
          <w:b w:val="0"/>
          <w:sz w:val="24"/>
          <w:szCs w:val="24"/>
        </w:rPr>
        <w:t xml:space="preserve">Ассоциация </w:t>
      </w:r>
      <w:r w:rsidRPr="001C6ADB">
        <w:rPr>
          <w:rStyle w:val="FontStyle108"/>
          <w:b w:val="0"/>
          <w:sz w:val="24"/>
          <w:szCs w:val="24"/>
          <w:lang w:val="en-US"/>
        </w:rPr>
        <w:t>XXI</w:t>
      </w:r>
      <w:r w:rsidRPr="001C6ADB">
        <w:rPr>
          <w:rStyle w:val="FontStyle108"/>
          <w:b w:val="0"/>
          <w:sz w:val="24"/>
          <w:szCs w:val="24"/>
        </w:rPr>
        <w:t xml:space="preserve"> в</w:t>
      </w:r>
      <w:r w:rsidR="00F20193">
        <w:rPr>
          <w:rStyle w:val="FontStyle108"/>
          <w:b w:val="0"/>
          <w:sz w:val="24"/>
          <w:szCs w:val="24"/>
        </w:rPr>
        <w:t>ек,-2013</w:t>
      </w:r>
    </w:p>
    <w:p w:rsidR="009C7452" w:rsidRPr="00DC6CD4" w:rsidRDefault="009C7452" w:rsidP="009C7452">
      <w:pPr>
        <w:pStyle w:val="a3"/>
        <w:spacing w:after="0"/>
        <w:ind w:left="420"/>
        <w:contextualSpacing w:val="0"/>
        <w:jc w:val="both"/>
        <w:rPr>
          <w:rStyle w:val="FontStyle108"/>
          <w:bCs w:val="0"/>
          <w:color w:val="000000"/>
          <w:sz w:val="24"/>
          <w:szCs w:val="24"/>
        </w:rPr>
      </w:pPr>
      <w:r w:rsidRPr="00DC6CD4">
        <w:rPr>
          <w:rStyle w:val="FontStyle108"/>
          <w:bCs w:val="0"/>
          <w:color w:val="000000"/>
          <w:sz w:val="24"/>
          <w:szCs w:val="24"/>
        </w:rPr>
        <w:t xml:space="preserve">УМК: </w:t>
      </w:r>
    </w:p>
    <w:p w:rsidR="009C7452" w:rsidRDefault="00F20193" w:rsidP="009C7452">
      <w:pPr>
        <w:pStyle w:val="a3"/>
        <w:widowControl w:val="0"/>
        <w:numPr>
          <w:ilvl w:val="0"/>
          <w:numId w:val="1"/>
        </w:numPr>
        <w:autoSpaceDE w:val="0"/>
        <w:autoSpaceDN w:val="0"/>
        <w:adjustRightInd w:val="0"/>
        <w:spacing w:after="0"/>
        <w:contextualSpacing w:val="0"/>
        <w:jc w:val="both"/>
        <w:rPr>
          <w:rFonts w:ascii="Times New Roman" w:hAnsi="Times New Roman"/>
          <w:sz w:val="24"/>
          <w:szCs w:val="24"/>
        </w:rPr>
      </w:pPr>
      <w:r>
        <w:rPr>
          <w:rFonts w:ascii="Times New Roman" w:hAnsi="Times New Roman"/>
          <w:sz w:val="24"/>
          <w:szCs w:val="24"/>
        </w:rPr>
        <w:t xml:space="preserve">Учебника: </w:t>
      </w:r>
      <w:proofErr w:type="spellStart"/>
      <w:r>
        <w:rPr>
          <w:rFonts w:ascii="Times New Roman" w:hAnsi="Times New Roman"/>
          <w:sz w:val="24"/>
          <w:szCs w:val="24"/>
        </w:rPr>
        <w:t>М</w:t>
      </w:r>
      <w:r w:rsidR="009C7452">
        <w:rPr>
          <w:rFonts w:ascii="Times New Roman" w:hAnsi="Times New Roman"/>
          <w:sz w:val="24"/>
          <w:szCs w:val="24"/>
        </w:rPr>
        <w:t>атематика</w:t>
      </w:r>
      <w:r w:rsidRPr="00FF3754">
        <w:rPr>
          <w:rFonts w:ascii="Times New Roman" w:hAnsi="Times New Roman"/>
          <w:sz w:val="24"/>
          <w:szCs w:val="24"/>
        </w:rPr>
        <w:t>для</w:t>
      </w:r>
      <w:proofErr w:type="spellEnd"/>
      <w:r w:rsidRPr="00FF3754">
        <w:rPr>
          <w:rFonts w:ascii="Times New Roman" w:hAnsi="Times New Roman"/>
          <w:sz w:val="24"/>
          <w:szCs w:val="24"/>
        </w:rPr>
        <w:t xml:space="preserve"> </w:t>
      </w:r>
      <w:r>
        <w:rPr>
          <w:rFonts w:ascii="Times New Roman" w:hAnsi="Times New Roman"/>
          <w:sz w:val="24"/>
          <w:szCs w:val="24"/>
        </w:rPr>
        <w:t>3</w:t>
      </w:r>
      <w:r w:rsidRPr="001C6ADB">
        <w:rPr>
          <w:rFonts w:ascii="Times New Roman" w:hAnsi="Times New Roman"/>
          <w:sz w:val="24"/>
          <w:szCs w:val="24"/>
        </w:rPr>
        <w:t xml:space="preserve"> класса об</w:t>
      </w:r>
      <w:r>
        <w:rPr>
          <w:rFonts w:ascii="Times New Roman" w:hAnsi="Times New Roman"/>
          <w:sz w:val="24"/>
          <w:szCs w:val="24"/>
        </w:rPr>
        <w:t>щеобразовательных учреждений (2 части).</w:t>
      </w:r>
      <w:r w:rsidR="00666CAC">
        <w:rPr>
          <w:rFonts w:ascii="Times New Roman" w:hAnsi="Times New Roman"/>
          <w:sz w:val="24"/>
          <w:szCs w:val="24"/>
        </w:rPr>
        <w:t xml:space="preserve"> </w:t>
      </w:r>
      <w:r w:rsidR="009C7452">
        <w:rPr>
          <w:rStyle w:val="FontStyle108"/>
          <w:b w:val="0"/>
          <w:sz w:val="24"/>
          <w:szCs w:val="24"/>
        </w:rPr>
        <w:t xml:space="preserve">Истомина Н.Б. </w:t>
      </w:r>
      <w:r w:rsidR="009C7452" w:rsidRPr="001C6ADB">
        <w:rPr>
          <w:rFonts w:ascii="Times New Roman" w:hAnsi="Times New Roman"/>
          <w:sz w:val="24"/>
          <w:szCs w:val="24"/>
        </w:rPr>
        <w:t>- См</w:t>
      </w:r>
      <w:r w:rsidR="009C7452">
        <w:rPr>
          <w:rFonts w:ascii="Times New Roman" w:hAnsi="Times New Roman"/>
          <w:sz w:val="24"/>
          <w:szCs w:val="24"/>
        </w:rPr>
        <w:t xml:space="preserve">оленск: Ассоциация </w:t>
      </w:r>
      <w:r w:rsidRPr="001C6ADB">
        <w:rPr>
          <w:rStyle w:val="FontStyle108"/>
          <w:b w:val="0"/>
          <w:sz w:val="24"/>
          <w:szCs w:val="24"/>
          <w:lang w:val="en-US"/>
        </w:rPr>
        <w:t>XXI</w:t>
      </w:r>
      <w:r w:rsidR="009C7452" w:rsidRPr="001C6ADB">
        <w:rPr>
          <w:rStyle w:val="FontStyle108"/>
          <w:b w:val="0"/>
          <w:sz w:val="24"/>
          <w:szCs w:val="24"/>
        </w:rPr>
        <w:t>в</w:t>
      </w:r>
      <w:r w:rsidR="004441B8">
        <w:rPr>
          <w:rStyle w:val="FontStyle108"/>
          <w:b w:val="0"/>
          <w:sz w:val="24"/>
          <w:szCs w:val="24"/>
        </w:rPr>
        <w:t>ек</w:t>
      </w:r>
      <w:r w:rsidR="009C7452">
        <w:rPr>
          <w:rFonts w:ascii="Times New Roman" w:hAnsi="Times New Roman"/>
          <w:sz w:val="24"/>
          <w:szCs w:val="24"/>
        </w:rPr>
        <w:t xml:space="preserve">, </w:t>
      </w:r>
      <w:r>
        <w:rPr>
          <w:rFonts w:ascii="Times New Roman" w:hAnsi="Times New Roman"/>
          <w:sz w:val="24"/>
          <w:szCs w:val="24"/>
        </w:rPr>
        <w:t>-</w:t>
      </w:r>
      <w:r w:rsidR="009C7452">
        <w:rPr>
          <w:rFonts w:ascii="Times New Roman" w:hAnsi="Times New Roman"/>
          <w:sz w:val="24"/>
          <w:szCs w:val="24"/>
        </w:rPr>
        <w:t>2015</w:t>
      </w:r>
    </w:p>
    <w:p w:rsidR="009C7452" w:rsidRDefault="00A35700" w:rsidP="009C7452">
      <w:pPr>
        <w:numPr>
          <w:ilvl w:val="0"/>
          <w:numId w:val="1"/>
        </w:numPr>
        <w:autoSpaceDE w:val="0"/>
        <w:autoSpaceDN w:val="0"/>
        <w:adjustRightInd w:val="0"/>
        <w:spacing w:after="0"/>
        <w:rPr>
          <w:rFonts w:ascii="Times New Roman" w:hAnsi="Times New Roman"/>
          <w:color w:val="000000"/>
          <w:sz w:val="24"/>
          <w:szCs w:val="24"/>
        </w:rPr>
      </w:pPr>
      <w:r>
        <w:rPr>
          <w:rFonts w:ascii="Times New Roman" w:hAnsi="Times New Roman"/>
          <w:color w:val="000000"/>
          <w:sz w:val="24"/>
          <w:szCs w:val="24"/>
        </w:rPr>
        <w:t xml:space="preserve">Рабочей тетради: </w:t>
      </w:r>
      <w:proofErr w:type="spellStart"/>
      <w:r>
        <w:rPr>
          <w:rFonts w:ascii="Times New Roman" w:hAnsi="Times New Roman"/>
          <w:color w:val="000000"/>
          <w:sz w:val="24"/>
          <w:szCs w:val="24"/>
        </w:rPr>
        <w:t>М</w:t>
      </w:r>
      <w:r w:rsidR="009C7452">
        <w:rPr>
          <w:rFonts w:ascii="Times New Roman" w:hAnsi="Times New Roman"/>
          <w:color w:val="000000"/>
          <w:sz w:val="24"/>
          <w:szCs w:val="24"/>
        </w:rPr>
        <w:t>атематика</w:t>
      </w:r>
      <w:r w:rsidR="004441B8">
        <w:rPr>
          <w:rFonts w:ascii="Times New Roman" w:hAnsi="Times New Roman"/>
          <w:color w:val="000000"/>
          <w:sz w:val="24"/>
          <w:szCs w:val="24"/>
        </w:rPr>
        <w:t>для</w:t>
      </w:r>
      <w:proofErr w:type="spellEnd"/>
      <w:r w:rsidR="004441B8">
        <w:rPr>
          <w:rFonts w:ascii="Times New Roman" w:hAnsi="Times New Roman"/>
          <w:color w:val="000000"/>
          <w:sz w:val="24"/>
          <w:szCs w:val="24"/>
        </w:rPr>
        <w:t xml:space="preserve"> 3</w:t>
      </w:r>
      <w:r w:rsidR="009C7452" w:rsidRPr="00DC6CD4">
        <w:rPr>
          <w:rFonts w:ascii="Times New Roman" w:hAnsi="Times New Roman"/>
          <w:color w:val="000000"/>
          <w:sz w:val="24"/>
          <w:szCs w:val="24"/>
        </w:rPr>
        <w:t xml:space="preserve"> класса</w:t>
      </w:r>
      <w:r>
        <w:rPr>
          <w:rFonts w:ascii="Times New Roman" w:hAnsi="Times New Roman"/>
          <w:color w:val="000000"/>
          <w:sz w:val="24"/>
          <w:szCs w:val="24"/>
        </w:rPr>
        <w:t xml:space="preserve"> общеобразовательных учреждений (2 части). Истомина Н.Б. </w:t>
      </w:r>
      <w:r w:rsidR="009C7452" w:rsidRPr="00DC6CD4">
        <w:rPr>
          <w:rFonts w:ascii="Times New Roman" w:hAnsi="Times New Roman"/>
          <w:color w:val="000000"/>
          <w:sz w:val="24"/>
          <w:szCs w:val="24"/>
        </w:rPr>
        <w:t xml:space="preserve"> – Смо</w:t>
      </w:r>
      <w:r w:rsidR="009C7452">
        <w:rPr>
          <w:rFonts w:ascii="Times New Roman" w:hAnsi="Times New Roman"/>
          <w:color w:val="000000"/>
          <w:sz w:val="24"/>
          <w:szCs w:val="24"/>
        </w:rPr>
        <w:t>ленск: Ассоциация ХХI век, 2015</w:t>
      </w:r>
    </w:p>
    <w:p w:rsidR="002B642E" w:rsidRPr="002B642E" w:rsidRDefault="002B642E" w:rsidP="002B642E">
      <w:pPr>
        <w:spacing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Согласно учебному плану </w:t>
      </w:r>
      <w:r w:rsidRPr="002B642E">
        <w:rPr>
          <w:rFonts w:ascii="Times New Roman" w:eastAsia="Times New Roman" w:hAnsi="Times New Roman" w:cs="Times New Roman"/>
          <w:sz w:val="24"/>
          <w:szCs w:val="24"/>
        </w:rPr>
        <w:t>МБОУ «</w:t>
      </w:r>
      <w:proofErr w:type="spellStart"/>
      <w:r w:rsidRPr="002B642E">
        <w:rPr>
          <w:rFonts w:ascii="Times New Roman" w:eastAsia="Times New Roman" w:hAnsi="Times New Roman" w:cs="Times New Roman"/>
          <w:sz w:val="24"/>
          <w:szCs w:val="24"/>
        </w:rPr>
        <w:t>Шебалинская</w:t>
      </w:r>
      <w:proofErr w:type="spellEnd"/>
      <w:r w:rsidRPr="002B642E">
        <w:rPr>
          <w:rFonts w:ascii="Times New Roman" w:eastAsia="Times New Roman" w:hAnsi="Times New Roman" w:cs="Times New Roman"/>
          <w:sz w:val="24"/>
          <w:szCs w:val="24"/>
        </w:rPr>
        <w:t xml:space="preserve"> СОШ им. В. И. Фомичёв</w:t>
      </w:r>
      <w:r>
        <w:rPr>
          <w:rFonts w:ascii="Times New Roman" w:eastAsia="Times New Roman" w:hAnsi="Times New Roman" w:cs="Times New Roman"/>
          <w:sz w:val="24"/>
          <w:szCs w:val="24"/>
        </w:rPr>
        <w:t xml:space="preserve">а» </w:t>
      </w:r>
      <w:bookmarkStart w:id="0" w:name="_GoBack"/>
      <w:bookmarkEnd w:id="0"/>
      <w:r>
        <w:rPr>
          <w:rFonts w:ascii="Times New Roman" w:eastAsia="Times New Roman" w:hAnsi="Times New Roman" w:cs="Times New Roman"/>
          <w:sz w:val="24"/>
          <w:szCs w:val="24"/>
        </w:rPr>
        <w:t xml:space="preserve">на изучение </w:t>
      </w:r>
      <w:r w:rsidR="009C7452" w:rsidRPr="00651E81">
        <w:rPr>
          <w:rFonts w:ascii="Times New Roman" w:hAnsi="Times New Roman"/>
          <w:color w:val="000000"/>
          <w:sz w:val="24"/>
          <w:szCs w:val="24"/>
        </w:rPr>
        <w:t>математ</w:t>
      </w:r>
      <w:r w:rsidR="004441B8">
        <w:rPr>
          <w:rFonts w:ascii="Times New Roman" w:hAnsi="Times New Roman"/>
          <w:color w:val="000000"/>
          <w:sz w:val="24"/>
          <w:szCs w:val="24"/>
        </w:rPr>
        <w:t>ик</w:t>
      </w:r>
      <w:r w:rsidR="00031C86">
        <w:rPr>
          <w:rFonts w:ascii="Times New Roman" w:hAnsi="Times New Roman"/>
          <w:color w:val="000000"/>
          <w:sz w:val="24"/>
          <w:szCs w:val="24"/>
        </w:rPr>
        <w:t>и</w:t>
      </w:r>
      <w:r w:rsidR="004441B8">
        <w:rPr>
          <w:rFonts w:ascii="Times New Roman" w:hAnsi="Times New Roman"/>
          <w:color w:val="000000"/>
          <w:sz w:val="24"/>
          <w:szCs w:val="24"/>
        </w:rPr>
        <w:t xml:space="preserve"> в 3 </w:t>
      </w:r>
      <w:r w:rsidR="009C7452" w:rsidRPr="00651E81">
        <w:rPr>
          <w:rFonts w:ascii="Times New Roman" w:hAnsi="Times New Roman"/>
          <w:color w:val="000000"/>
          <w:sz w:val="24"/>
          <w:szCs w:val="24"/>
        </w:rPr>
        <w:t>классе</w:t>
      </w:r>
      <w:r w:rsidR="00031C86">
        <w:rPr>
          <w:rFonts w:ascii="Times New Roman" w:hAnsi="Times New Roman"/>
          <w:color w:val="000000"/>
          <w:sz w:val="24"/>
          <w:szCs w:val="24"/>
        </w:rPr>
        <w:t xml:space="preserve"> </w:t>
      </w:r>
      <w:r w:rsidRPr="002B642E">
        <w:rPr>
          <w:rFonts w:ascii="Times New Roman" w:eastAsia="Times New Roman" w:hAnsi="Times New Roman" w:cs="Times New Roman"/>
          <w:sz w:val="24"/>
          <w:szCs w:val="24"/>
        </w:rPr>
        <w:t>отводится</w:t>
      </w:r>
      <w:r w:rsidR="00031C86">
        <w:rPr>
          <w:rFonts w:ascii="Times New Roman" w:eastAsia="Times New Roman" w:hAnsi="Times New Roman" w:cs="Times New Roman"/>
          <w:sz w:val="24"/>
          <w:szCs w:val="24"/>
        </w:rPr>
        <w:t xml:space="preserve"> </w:t>
      </w:r>
      <w:r w:rsidR="009C7452">
        <w:rPr>
          <w:rFonts w:ascii="Times New Roman" w:hAnsi="Times New Roman"/>
          <w:color w:val="000000"/>
          <w:sz w:val="24"/>
          <w:szCs w:val="24"/>
        </w:rPr>
        <w:t>4</w:t>
      </w:r>
      <w:r w:rsidR="009C7452" w:rsidRPr="00651E81">
        <w:rPr>
          <w:rFonts w:ascii="Times New Roman" w:hAnsi="Times New Roman"/>
          <w:color w:val="000000"/>
          <w:sz w:val="24"/>
          <w:szCs w:val="24"/>
        </w:rPr>
        <w:t xml:space="preserve"> часа в неделю (</w:t>
      </w:r>
      <w:r w:rsidR="009C7452">
        <w:rPr>
          <w:rFonts w:ascii="Times New Roman" w:hAnsi="Times New Roman"/>
          <w:color w:val="000000"/>
          <w:sz w:val="24"/>
          <w:szCs w:val="24"/>
        </w:rPr>
        <w:t>136</w:t>
      </w:r>
      <w:r w:rsidR="009C7452" w:rsidRPr="00651E81">
        <w:rPr>
          <w:rFonts w:ascii="Times New Roman" w:hAnsi="Times New Roman"/>
          <w:color w:val="000000"/>
          <w:sz w:val="24"/>
          <w:szCs w:val="24"/>
        </w:rPr>
        <w:t xml:space="preserve"> часов</w:t>
      </w:r>
      <w:r w:rsidR="009C7452">
        <w:rPr>
          <w:rFonts w:ascii="Times New Roman" w:hAnsi="Times New Roman"/>
          <w:color w:val="000000"/>
          <w:sz w:val="24"/>
          <w:szCs w:val="24"/>
        </w:rPr>
        <w:t xml:space="preserve"> в год). </w:t>
      </w:r>
    </w:p>
    <w:p w:rsidR="004441B8" w:rsidRDefault="004441B8" w:rsidP="004441B8">
      <w:pPr>
        <w:spacing w:after="0" w:line="360" w:lineRule="auto"/>
        <w:jc w:val="center"/>
        <w:rPr>
          <w:rFonts w:ascii="Times New Roman" w:eastAsia="Calibri" w:hAnsi="Times New Roman"/>
          <w:b/>
          <w:sz w:val="24"/>
          <w:szCs w:val="24"/>
        </w:rPr>
      </w:pPr>
      <w:r w:rsidRPr="00BF1135">
        <w:rPr>
          <w:rFonts w:ascii="Times New Roman" w:eastAsia="Calibri" w:hAnsi="Times New Roman"/>
          <w:b/>
          <w:sz w:val="24"/>
          <w:szCs w:val="24"/>
        </w:rPr>
        <w:t>II. Планируемые результаты освоения учебного предмета</w:t>
      </w:r>
    </w:p>
    <w:p w:rsidR="004441B8" w:rsidRPr="00A95635" w:rsidRDefault="004441B8" w:rsidP="004441B8">
      <w:pPr>
        <w:spacing w:after="0"/>
        <w:jc w:val="both"/>
        <w:rPr>
          <w:rFonts w:ascii="Times New Roman" w:hAnsi="Times New Roman"/>
          <w:color w:val="000000"/>
          <w:sz w:val="24"/>
          <w:szCs w:val="24"/>
        </w:rPr>
      </w:pPr>
      <w:r w:rsidRPr="00BF1135">
        <w:rPr>
          <w:rFonts w:ascii="Times New Roman" w:hAnsi="Times New Roman"/>
          <w:b/>
          <w:bCs/>
          <w:color w:val="000000"/>
          <w:sz w:val="24"/>
          <w:szCs w:val="24"/>
        </w:rPr>
        <w:t xml:space="preserve">Личностные </w:t>
      </w:r>
      <w:proofErr w:type="spellStart"/>
      <w:r w:rsidRPr="00BF1135">
        <w:rPr>
          <w:rFonts w:ascii="Times New Roman" w:hAnsi="Times New Roman"/>
          <w:b/>
          <w:bCs/>
          <w:color w:val="000000"/>
          <w:sz w:val="24"/>
          <w:szCs w:val="24"/>
        </w:rPr>
        <w:t>результаты</w:t>
      </w:r>
      <w:r>
        <w:rPr>
          <w:rFonts w:ascii="Times New Roman" w:hAnsi="Times New Roman"/>
          <w:sz w:val="24"/>
          <w:szCs w:val="24"/>
        </w:rPr>
        <w:t>у</w:t>
      </w:r>
      <w:proofErr w:type="spellEnd"/>
      <w:r w:rsidRPr="00003750">
        <w:rPr>
          <w:rFonts w:ascii="Times New Roman" w:hAnsi="Times New Roman"/>
          <w:sz w:val="24"/>
          <w:szCs w:val="24"/>
        </w:rPr>
        <w:t xml:space="preserve"> учащихся будут сформированы: внутренняя позиция школьника на уровне положительного отношения к школе; учебно-познавательный интерес к новому материалу и способам решения новой учебной задачи; готовность целенаправленно использовать математические знания, умения и навыки  в учебной деятельности и в повседневной жизни, способность осознавать и оценивать свои мысли, действия и выражать их в речи, соотносить результат действия с поставленной целью, способность к организации самостоятельной учебной деятельности.</w:t>
      </w:r>
    </w:p>
    <w:p w:rsidR="004441B8" w:rsidRPr="00003750" w:rsidRDefault="004441B8" w:rsidP="004441B8">
      <w:pPr>
        <w:pStyle w:val="a9"/>
        <w:spacing w:line="276" w:lineRule="auto"/>
        <w:rPr>
          <w:rFonts w:ascii="Times New Roman" w:hAnsi="Times New Roman"/>
          <w:sz w:val="24"/>
          <w:szCs w:val="24"/>
        </w:rPr>
      </w:pPr>
      <w:r w:rsidRPr="00003750">
        <w:rPr>
          <w:rFonts w:ascii="Times New Roman" w:hAnsi="Times New Roman"/>
          <w:sz w:val="24"/>
          <w:szCs w:val="24"/>
        </w:rPr>
        <w:t xml:space="preserve">Изучение математики </w:t>
      </w:r>
      <w:proofErr w:type="spellStart"/>
      <w:r w:rsidRPr="00003750">
        <w:rPr>
          <w:rFonts w:ascii="Times New Roman" w:hAnsi="Times New Roman"/>
          <w:sz w:val="24"/>
          <w:szCs w:val="24"/>
        </w:rPr>
        <w:t>способствуетформированию</w:t>
      </w:r>
      <w:proofErr w:type="spellEnd"/>
      <w:r w:rsidRPr="00003750">
        <w:rPr>
          <w:rFonts w:ascii="Times New Roman" w:hAnsi="Times New Roman"/>
          <w:sz w:val="24"/>
          <w:szCs w:val="24"/>
        </w:rPr>
        <w:t xml:space="preserve"> таких личностных качеств как любознательность, трудолюбие, способность к организации своей деятельности и к преодолению трудностей, целеустремленность и настойчивость в достижении цели, умение слушать и слышать собеседника, обосновывать свою позицию, высказывать свое мнение. </w:t>
      </w:r>
    </w:p>
    <w:p w:rsidR="004441B8" w:rsidRDefault="004441B8" w:rsidP="004441B8">
      <w:pPr>
        <w:pStyle w:val="a9"/>
        <w:spacing w:line="276" w:lineRule="auto"/>
        <w:rPr>
          <w:rFonts w:ascii="Times New Roman" w:hAnsi="Times New Roman"/>
          <w:i/>
          <w:sz w:val="24"/>
          <w:szCs w:val="24"/>
        </w:rPr>
      </w:pPr>
      <w:r w:rsidRPr="00003750">
        <w:rPr>
          <w:rFonts w:ascii="Times New Roman" w:hAnsi="Times New Roman"/>
          <w:i/>
          <w:sz w:val="24"/>
          <w:szCs w:val="24"/>
        </w:rPr>
        <w:t>Выпускник получи</w:t>
      </w:r>
      <w:r>
        <w:rPr>
          <w:rFonts w:ascii="Times New Roman" w:hAnsi="Times New Roman"/>
          <w:i/>
          <w:sz w:val="24"/>
          <w:szCs w:val="24"/>
        </w:rPr>
        <w:t xml:space="preserve">т возможность для формирования: </w:t>
      </w:r>
      <w:r w:rsidRPr="00003750">
        <w:rPr>
          <w:rFonts w:ascii="Times New Roman" w:hAnsi="Times New Roman"/>
          <w:i/>
          <w:sz w:val="24"/>
          <w:szCs w:val="24"/>
        </w:rPr>
        <w:t>внутренней позиции школьника на уровне понимания необходимости учения, выраженного в преобладании учебно-познавательных мотивов;</w:t>
      </w:r>
      <w:r w:rsidR="005D4630">
        <w:rPr>
          <w:rFonts w:ascii="Times New Roman" w:hAnsi="Times New Roman"/>
          <w:i/>
          <w:sz w:val="24"/>
          <w:szCs w:val="24"/>
        </w:rPr>
        <w:t xml:space="preserve"> </w:t>
      </w:r>
      <w:r w:rsidRPr="00003750">
        <w:rPr>
          <w:rFonts w:ascii="Times New Roman" w:hAnsi="Times New Roman"/>
          <w:i/>
          <w:sz w:val="24"/>
          <w:szCs w:val="24"/>
        </w:rPr>
        <w:t>устойчивого познавательного интереса к нов</w:t>
      </w:r>
      <w:r>
        <w:rPr>
          <w:rFonts w:ascii="Times New Roman" w:hAnsi="Times New Roman"/>
          <w:i/>
          <w:sz w:val="24"/>
          <w:szCs w:val="24"/>
        </w:rPr>
        <w:t xml:space="preserve">ым общим способам решения задач </w:t>
      </w:r>
      <w:r w:rsidRPr="00003750">
        <w:rPr>
          <w:rFonts w:ascii="Times New Roman" w:hAnsi="Times New Roman"/>
          <w:i/>
          <w:sz w:val="24"/>
          <w:szCs w:val="24"/>
        </w:rPr>
        <w:t>адекватного понимания причин успешности или не</w:t>
      </w:r>
      <w:r w:rsidR="005D4630">
        <w:rPr>
          <w:rFonts w:ascii="Times New Roman" w:hAnsi="Times New Roman"/>
          <w:i/>
          <w:sz w:val="24"/>
          <w:szCs w:val="24"/>
        </w:rPr>
        <w:t xml:space="preserve"> </w:t>
      </w:r>
      <w:r w:rsidRPr="00003750">
        <w:rPr>
          <w:rFonts w:ascii="Times New Roman" w:hAnsi="Times New Roman"/>
          <w:i/>
          <w:sz w:val="24"/>
          <w:szCs w:val="24"/>
        </w:rPr>
        <w:t>успешности учебной деятельности.</w:t>
      </w:r>
    </w:p>
    <w:p w:rsidR="004441B8" w:rsidRPr="009D23C7" w:rsidRDefault="004441B8" w:rsidP="004441B8">
      <w:pPr>
        <w:pStyle w:val="a9"/>
        <w:spacing w:line="276" w:lineRule="auto"/>
        <w:jc w:val="both"/>
        <w:rPr>
          <w:rFonts w:ascii="Times New Roman" w:hAnsi="Times New Roman"/>
          <w:i/>
          <w:sz w:val="24"/>
          <w:szCs w:val="24"/>
        </w:rPr>
      </w:pPr>
      <w:proofErr w:type="spellStart"/>
      <w:r>
        <w:rPr>
          <w:rFonts w:ascii="Times New Roman" w:hAnsi="Times New Roman"/>
          <w:b/>
          <w:color w:val="000000"/>
          <w:sz w:val="24"/>
          <w:szCs w:val="24"/>
        </w:rPr>
        <w:lastRenderedPageBreak/>
        <w:t>Метап</w:t>
      </w:r>
      <w:r w:rsidRPr="00BF1135">
        <w:rPr>
          <w:rFonts w:ascii="Times New Roman" w:hAnsi="Times New Roman"/>
          <w:b/>
          <w:color w:val="000000"/>
          <w:sz w:val="24"/>
          <w:szCs w:val="24"/>
        </w:rPr>
        <w:t>редметные</w:t>
      </w:r>
      <w:proofErr w:type="spellEnd"/>
      <w:r w:rsidRPr="00BF1135">
        <w:rPr>
          <w:rFonts w:ascii="Times New Roman" w:hAnsi="Times New Roman"/>
          <w:b/>
          <w:color w:val="000000"/>
          <w:sz w:val="24"/>
          <w:szCs w:val="24"/>
        </w:rPr>
        <w:t xml:space="preserve"> результаты</w:t>
      </w:r>
      <w:r w:rsidR="005D4630">
        <w:rPr>
          <w:rFonts w:ascii="Times New Roman" w:hAnsi="Times New Roman"/>
          <w:b/>
          <w:color w:val="000000"/>
          <w:sz w:val="24"/>
          <w:szCs w:val="24"/>
        </w:rPr>
        <w:t xml:space="preserve"> </w:t>
      </w:r>
      <w:r w:rsidRPr="009D23C7">
        <w:rPr>
          <w:rFonts w:ascii="Times New Roman" w:hAnsi="Times New Roman"/>
          <w:i/>
          <w:sz w:val="24"/>
          <w:szCs w:val="24"/>
        </w:rPr>
        <w:t>изучения курса (регулятивные, познавательные и коммуникативные универсальные учебные действия)</w:t>
      </w:r>
    </w:p>
    <w:p w:rsidR="004441B8" w:rsidRPr="00003750" w:rsidRDefault="004441B8" w:rsidP="004441B8">
      <w:pPr>
        <w:pStyle w:val="a9"/>
        <w:spacing w:line="276" w:lineRule="auto"/>
        <w:jc w:val="both"/>
        <w:rPr>
          <w:rFonts w:ascii="Times New Roman" w:hAnsi="Times New Roman"/>
          <w:sz w:val="24"/>
          <w:szCs w:val="24"/>
        </w:rPr>
      </w:pPr>
      <w:r w:rsidRPr="009D23C7">
        <w:rPr>
          <w:rFonts w:ascii="Times New Roman" w:hAnsi="Times New Roman"/>
          <w:i/>
          <w:sz w:val="24"/>
          <w:szCs w:val="24"/>
        </w:rPr>
        <w:t>Регулятивные универсальные учебные действия</w:t>
      </w:r>
      <w:r>
        <w:rPr>
          <w:rFonts w:ascii="Times New Roman" w:hAnsi="Times New Roman"/>
          <w:sz w:val="24"/>
          <w:szCs w:val="24"/>
        </w:rPr>
        <w:t xml:space="preserve"> Выпускник научится: </w:t>
      </w:r>
      <w:r w:rsidRPr="00003750">
        <w:rPr>
          <w:rFonts w:ascii="Times New Roman" w:hAnsi="Times New Roman"/>
          <w:sz w:val="24"/>
          <w:szCs w:val="24"/>
        </w:rPr>
        <w:t>принимать и сохранять учебную задачу и активно включаться в деятельность, направленную на её решение в сотрудничестве с учителем и о</w:t>
      </w:r>
      <w:r>
        <w:rPr>
          <w:rFonts w:ascii="Times New Roman" w:hAnsi="Times New Roman"/>
          <w:sz w:val="24"/>
          <w:szCs w:val="24"/>
        </w:rPr>
        <w:t xml:space="preserve">дноклассниками; </w:t>
      </w:r>
      <w:r w:rsidRPr="00003750">
        <w:rPr>
          <w:rFonts w:ascii="Times New Roman" w:hAnsi="Times New Roman"/>
          <w:sz w:val="24"/>
          <w:szCs w:val="24"/>
        </w:rPr>
        <w:t>планировать свое действие в соответствии с поставленной задачей и условиями ее реализации, в то</w:t>
      </w:r>
      <w:r>
        <w:rPr>
          <w:rFonts w:ascii="Times New Roman" w:hAnsi="Times New Roman"/>
          <w:sz w:val="24"/>
          <w:szCs w:val="24"/>
        </w:rPr>
        <w:t xml:space="preserve">м числе во внутреннем плане; </w:t>
      </w:r>
      <w:r w:rsidRPr="00003750">
        <w:rPr>
          <w:rFonts w:ascii="Times New Roman" w:hAnsi="Times New Roman"/>
          <w:sz w:val="24"/>
          <w:szCs w:val="24"/>
        </w:rPr>
        <w:t>различать способ и результат действия; контролировать проц</w:t>
      </w:r>
      <w:r>
        <w:rPr>
          <w:rFonts w:ascii="Times New Roman" w:hAnsi="Times New Roman"/>
          <w:sz w:val="24"/>
          <w:szCs w:val="24"/>
        </w:rPr>
        <w:t xml:space="preserve">есс и результаты деятельности; </w:t>
      </w:r>
      <w:r w:rsidRPr="00003750">
        <w:rPr>
          <w:rFonts w:ascii="Times New Roman" w:hAnsi="Times New Roman"/>
          <w:sz w:val="24"/>
          <w:szCs w:val="24"/>
        </w:rPr>
        <w:t>вносить необходимые коррективы в действие после его завершения, на основе его оценки и уче</w:t>
      </w:r>
      <w:r>
        <w:rPr>
          <w:rFonts w:ascii="Times New Roman" w:hAnsi="Times New Roman"/>
          <w:sz w:val="24"/>
          <w:szCs w:val="24"/>
        </w:rPr>
        <w:t xml:space="preserve">та характера сделанных ошибок; </w:t>
      </w:r>
      <w:r w:rsidRPr="00003750">
        <w:rPr>
          <w:rFonts w:ascii="Times New Roman" w:hAnsi="Times New Roman"/>
          <w:sz w:val="24"/>
          <w:szCs w:val="24"/>
        </w:rPr>
        <w:t xml:space="preserve">выполнять учебные действия  в материализованной, </w:t>
      </w:r>
      <w:proofErr w:type="spellStart"/>
      <w:r w:rsidRPr="00003750">
        <w:rPr>
          <w:rFonts w:ascii="Times New Roman" w:hAnsi="Times New Roman"/>
          <w:sz w:val="24"/>
          <w:szCs w:val="24"/>
        </w:rPr>
        <w:t>гро</w:t>
      </w:r>
      <w:r>
        <w:rPr>
          <w:rFonts w:ascii="Times New Roman" w:hAnsi="Times New Roman"/>
          <w:sz w:val="24"/>
          <w:szCs w:val="24"/>
        </w:rPr>
        <w:t>мкоречевой</w:t>
      </w:r>
      <w:proofErr w:type="spellEnd"/>
      <w:r>
        <w:rPr>
          <w:rFonts w:ascii="Times New Roman" w:hAnsi="Times New Roman"/>
          <w:sz w:val="24"/>
          <w:szCs w:val="24"/>
        </w:rPr>
        <w:t xml:space="preserve"> и умственной форме; </w:t>
      </w:r>
      <w:r w:rsidRPr="00003750">
        <w:rPr>
          <w:rFonts w:ascii="Times New Roman" w:hAnsi="Times New Roman"/>
          <w:sz w:val="24"/>
          <w:szCs w:val="24"/>
        </w:rPr>
        <w:t xml:space="preserve">адекватно оценивать свои достижения, осознавать возникающие трудности и </w:t>
      </w:r>
      <w:r>
        <w:rPr>
          <w:rFonts w:ascii="Times New Roman" w:hAnsi="Times New Roman"/>
          <w:sz w:val="24"/>
          <w:szCs w:val="24"/>
        </w:rPr>
        <w:t xml:space="preserve">искать способы их </w:t>
      </w:r>
      <w:proofErr w:type="spellStart"/>
      <w:r>
        <w:rPr>
          <w:rFonts w:ascii="Times New Roman" w:hAnsi="Times New Roman"/>
          <w:sz w:val="24"/>
          <w:szCs w:val="24"/>
        </w:rPr>
        <w:t>преодоления.</w:t>
      </w:r>
      <w:r w:rsidRPr="00003750">
        <w:rPr>
          <w:rFonts w:ascii="Times New Roman" w:hAnsi="Times New Roman"/>
          <w:i/>
          <w:sz w:val="24"/>
          <w:szCs w:val="24"/>
        </w:rPr>
        <w:t>Выпускник</w:t>
      </w:r>
      <w:proofErr w:type="spellEnd"/>
      <w:r w:rsidRPr="00003750">
        <w:rPr>
          <w:rFonts w:ascii="Times New Roman" w:hAnsi="Times New Roman"/>
          <w:i/>
          <w:sz w:val="24"/>
          <w:szCs w:val="24"/>
        </w:rPr>
        <w:t xml:space="preserve"> получит возможность </w:t>
      </w:r>
      <w:proofErr w:type="spellStart"/>
      <w:r w:rsidRPr="00003750">
        <w:rPr>
          <w:rFonts w:ascii="Times New Roman" w:hAnsi="Times New Roman"/>
          <w:i/>
          <w:sz w:val="24"/>
          <w:szCs w:val="24"/>
        </w:rPr>
        <w:t>научиться:</w:t>
      </w:r>
      <w:r w:rsidRPr="00003750">
        <w:rPr>
          <w:rFonts w:ascii="Times New Roman" w:hAnsi="Times New Roman"/>
          <w:sz w:val="24"/>
          <w:szCs w:val="24"/>
        </w:rPr>
        <w:t>в</w:t>
      </w:r>
      <w:proofErr w:type="spellEnd"/>
      <w:r w:rsidRPr="00003750">
        <w:rPr>
          <w:rFonts w:ascii="Times New Roman" w:hAnsi="Times New Roman"/>
          <w:sz w:val="24"/>
          <w:szCs w:val="24"/>
        </w:rPr>
        <w:t xml:space="preserve"> сотрудничестве с учителе</w:t>
      </w:r>
      <w:r>
        <w:rPr>
          <w:rFonts w:ascii="Times New Roman" w:hAnsi="Times New Roman"/>
          <w:sz w:val="24"/>
          <w:szCs w:val="24"/>
        </w:rPr>
        <w:t xml:space="preserve">м ставить новые учебные задачи; </w:t>
      </w:r>
      <w:r w:rsidRPr="00003750">
        <w:rPr>
          <w:rFonts w:ascii="Times New Roman" w:hAnsi="Times New Roman"/>
          <w:sz w:val="24"/>
          <w:szCs w:val="24"/>
        </w:rPr>
        <w:t>проявлять познавательную иници</w:t>
      </w:r>
      <w:r>
        <w:rPr>
          <w:rFonts w:ascii="Times New Roman" w:hAnsi="Times New Roman"/>
          <w:sz w:val="24"/>
          <w:szCs w:val="24"/>
        </w:rPr>
        <w:t xml:space="preserve">ативу в учебном сотрудничестве; </w:t>
      </w:r>
      <w:r w:rsidRPr="00003750">
        <w:rPr>
          <w:rFonts w:ascii="Times New Roman" w:hAnsi="Times New Roman"/>
          <w:sz w:val="24"/>
          <w:szCs w:val="24"/>
        </w:rPr>
        <w:t>самостоятельно учитывать выделенные учителем ориентиры действия</w:t>
      </w:r>
      <w:r>
        <w:rPr>
          <w:rFonts w:ascii="Times New Roman" w:hAnsi="Times New Roman"/>
          <w:sz w:val="24"/>
          <w:szCs w:val="24"/>
        </w:rPr>
        <w:t xml:space="preserve"> в новом учебном материале; </w:t>
      </w:r>
      <w:r w:rsidRPr="00003750">
        <w:rPr>
          <w:rFonts w:ascii="Times New Roman" w:hAnsi="Times New Roman"/>
          <w:sz w:val="24"/>
          <w:szCs w:val="24"/>
        </w:rPr>
        <w:t>осуществлять констатирующий и предвосхищающий контроль по результату и по способу действия, актуальный контроль на</w:t>
      </w:r>
      <w:r>
        <w:rPr>
          <w:rFonts w:ascii="Times New Roman" w:hAnsi="Times New Roman"/>
          <w:sz w:val="24"/>
          <w:szCs w:val="24"/>
        </w:rPr>
        <w:t xml:space="preserve"> уровне произвольного внимания; </w:t>
      </w:r>
      <w:r w:rsidRPr="00003750">
        <w:rPr>
          <w:rFonts w:ascii="Times New Roman" w:hAnsi="Times New Roman"/>
          <w:sz w:val="24"/>
          <w:szCs w:val="24"/>
        </w:rPr>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4441B8" w:rsidRPr="00003750" w:rsidRDefault="004441B8" w:rsidP="004441B8">
      <w:pPr>
        <w:pStyle w:val="a9"/>
        <w:spacing w:line="276" w:lineRule="auto"/>
        <w:jc w:val="both"/>
        <w:rPr>
          <w:rFonts w:ascii="Times New Roman" w:hAnsi="Times New Roman"/>
          <w:i/>
          <w:sz w:val="24"/>
          <w:szCs w:val="24"/>
        </w:rPr>
      </w:pPr>
      <w:r w:rsidRPr="00003750">
        <w:rPr>
          <w:rFonts w:ascii="Times New Roman" w:hAnsi="Times New Roman"/>
          <w:sz w:val="24"/>
          <w:szCs w:val="24"/>
        </w:rPr>
        <w:t>-</w:t>
      </w:r>
      <w:r w:rsidRPr="00003750">
        <w:rPr>
          <w:rFonts w:ascii="Times New Roman" w:hAnsi="Times New Roman"/>
          <w:b/>
          <w:i/>
          <w:sz w:val="24"/>
          <w:szCs w:val="24"/>
        </w:rPr>
        <w:t>Познавательные универсальные учебные действия</w:t>
      </w:r>
    </w:p>
    <w:p w:rsidR="004441B8" w:rsidRPr="00003750" w:rsidRDefault="004441B8" w:rsidP="004441B8">
      <w:pPr>
        <w:pStyle w:val="a9"/>
        <w:spacing w:line="276" w:lineRule="auto"/>
        <w:jc w:val="both"/>
        <w:rPr>
          <w:rFonts w:ascii="Times New Roman" w:hAnsi="Times New Roman"/>
          <w:sz w:val="24"/>
          <w:szCs w:val="24"/>
        </w:rPr>
      </w:pPr>
      <w:r>
        <w:rPr>
          <w:rFonts w:ascii="Times New Roman" w:hAnsi="Times New Roman"/>
          <w:sz w:val="24"/>
          <w:szCs w:val="24"/>
        </w:rPr>
        <w:t xml:space="preserve">Ученик научится: </w:t>
      </w:r>
      <w:r w:rsidRPr="00003750">
        <w:rPr>
          <w:rFonts w:ascii="Times New Roman" w:hAnsi="Times New Roman"/>
          <w:sz w:val="24"/>
          <w:szCs w:val="24"/>
        </w:rPr>
        <w:t>осуществлять поиск необходимой информации для выполнения учебных заданий с использованием учебной литературы</w:t>
      </w:r>
      <w:r>
        <w:rPr>
          <w:rFonts w:ascii="Times New Roman" w:hAnsi="Times New Roman"/>
          <w:sz w:val="24"/>
          <w:szCs w:val="24"/>
        </w:rPr>
        <w:t xml:space="preserve">; </w:t>
      </w:r>
      <w:r w:rsidRPr="00003750">
        <w:rPr>
          <w:rFonts w:ascii="Times New Roman" w:hAnsi="Times New Roman"/>
          <w:sz w:val="24"/>
          <w:szCs w:val="24"/>
        </w:rPr>
        <w:t>использовать знаково-символические средства, в том числе мо</w:t>
      </w:r>
      <w:r>
        <w:rPr>
          <w:rFonts w:ascii="Times New Roman" w:hAnsi="Times New Roman"/>
          <w:sz w:val="24"/>
          <w:szCs w:val="24"/>
        </w:rPr>
        <w:t xml:space="preserve">дели и схемы для решения задач; </w:t>
      </w:r>
      <w:r w:rsidRPr="00003750">
        <w:rPr>
          <w:rFonts w:ascii="Times New Roman" w:hAnsi="Times New Roman"/>
          <w:sz w:val="24"/>
          <w:szCs w:val="24"/>
        </w:rPr>
        <w:t>ориентироваться на разно</w:t>
      </w:r>
      <w:r>
        <w:rPr>
          <w:rFonts w:ascii="Times New Roman" w:hAnsi="Times New Roman"/>
          <w:sz w:val="24"/>
          <w:szCs w:val="24"/>
        </w:rPr>
        <w:t xml:space="preserve">образие способов решения задач; </w:t>
      </w:r>
      <w:r w:rsidRPr="00003750">
        <w:rPr>
          <w:rFonts w:ascii="Times New Roman" w:hAnsi="Times New Roman"/>
          <w:sz w:val="24"/>
          <w:szCs w:val="24"/>
        </w:rPr>
        <w:t>осуществлять анализ объектов с выделением существен</w:t>
      </w:r>
      <w:r>
        <w:rPr>
          <w:rFonts w:ascii="Times New Roman" w:hAnsi="Times New Roman"/>
          <w:sz w:val="24"/>
          <w:szCs w:val="24"/>
        </w:rPr>
        <w:t xml:space="preserve">ных и несущественных признаков; </w:t>
      </w:r>
      <w:r w:rsidRPr="00003750">
        <w:rPr>
          <w:rFonts w:ascii="Times New Roman" w:hAnsi="Times New Roman"/>
          <w:sz w:val="24"/>
          <w:szCs w:val="24"/>
        </w:rPr>
        <w:t xml:space="preserve">осуществлять синтез как </w:t>
      </w:r>
      <w:r>
        <w:rPr>
          <w:rFonts w:ascii="Times New Roman" w:hAnsi="Times New Roman"/>
          <w:sz w:val="24"/>
          <w:szCs w:val="24"/>
        </w:rPr>
        <w:t xml:space="preserve">составление целого из частей; </w:t>
      </w:r>
      <w:r w:rsidRPr="00003750">
        <w:rPr>
          <w:rFonts w:ascii="Times New Roman" w:hAnsi="Times New Roman"/>
          <w:sz w:val="24"/>
          <w:szCs w:val="24"/>
        </w:rPr>
        <w:t>проводить сравнение и класс</w:t>
      </w:r>
      <w:r>
        <w:rPr>
          <w:rFonts w:ascii="Times New Roman" w:hAnsi="Times New Roman"/>
          <w:sz w:val="24"/>
          <w:szCs w:val="24"/>
        </w:rPr>
        <w:t xml:space="preserve">ификацию по заданным критериям; </w:t>
      </w:r>
      <w:r w:rsidRPr="00003750">
        <w:rPr>
          <w:rFonts w:ascii="Times New Roman" w:hAnsi="Times New Roman"/>
          <w:sz w:val="24"/>
          <w:szCs w:val="24"/>
        </w:rPr>
        <w:t>устанавлива</w:t>
      </w:r>
      <w:r>
        <w:rPr>
          <w:rFonts w:ascii="Times New Roman" w:hAnsi="Times New Roman"/>
          <w:sz w:val="24"/>
          <w:szCs w:val="24"/>
        </w:rPr>
        <w:t xml:space="preserve">ть причинно-следственные связи; </w:t>
      </w:r>
      <w:r w:rsidRPr="00003750">
        <w:rPr>
          <w:rFonts w:ascii="Times New Roman" w:hAnsi="Times New Roman"/>
          <w:sz w:val="24"/>
          <w:szCs w:val="24"/>
        </w:rPr>
        <w:t>строить рассуждения в форме связи простых суждений об объекте, ег</w:t>
      </w:r>
      <w:r>
        <w:rPr>
          <w:rFonts w:ascii="Times New Roman" w:hAnsi="Times New Roman"/>
          <w:sz w:val="24"/>
          <w:szCs w:val="24"/>
        </w:rPr>
        <w:t xml:space="preserve">о строении, свойствах и связях; </w:t>
      </w:r>
      <w:r w:rsidRPr="00003750">
        <w:rPr>
          <w:rFonts w:ascii="Times New Roman" w:hAnsi="Times New Roman"/>
          <w:sz w:val="24"/>
          <w:szCs w:val="24"/>
        </w:rPr>
        <w:t>обобщать, т.е. осуществлять генерализацию и выведение общности для целого ряда или класса единичных объектов на осн</w:t>
      </w:r>
      <w:r>
        <w:rPr>
          <w:rFonts w:ascii="Times New Roman" w:hAnsi="Times New Roman"/>
          <w:sz w:val="24"/>
          <w:szCs w:val="24"/>
        </w:rPr>
        <w:t xml:space="preserve">ове выделения сущностной связи; </w:t>
      </w:r>
      <w:r w:rsidRPr="00003750">
        <w:rPr>
          <w:rFonts w:ascii="Times New Roman" w:hAnsi="Times New Roman"/>
          <w:sz w:val="24"/>
          <w:szCs w:val="24"/>
        </w:rPr>
        <w:t>осуществлять подведение под понятие на основе распознавания объектов, выделения сущес</w:t>
      </w:r>
      <w:r>
        <w:rPr>
          <w:rFonts w:ascii="Times New Roman" w:hAnsi="Times New Roman"/>
          <w:sz w:val="24"/>
          <w:szCs w:val="24"/>
        </w:rPr>
        <w:t xml:space="preserve">твенных признаков и их синтеза; </w:t>
      </w:r>
      <w:r w:rsidRPr="00003750">
        <w:rPr>
          <w:rFonts w:ascii="Times New Roman" w:hAnsi="Times New Roman"/>
          <w:sz w:val="24"/>
          <w:szCs w:val="24"/>
        </w:rPr>
        <w:t>устанавливать анало</w:t>
      </w:r>
      <w:r>
        <w:rPr>
          <w:rFonts w:ascii="Times New Roman" w:hAnsi="Times New Roman"/>
          <w:sz w:val="24"/>
          <w:szCs w:val="24"/>
        </w:rPr>
        <w:t xml:space="preserve">гии; </w:t>
      </w:r>
      <w:r w:rsidRPr="00003750">
        <w:rPr>
          <w:rFonts w:ascii="Times New Roman" w:hAnsi="Times New Roman"/>
          <w:sz w:val="24"/>
          <w:szCs w:val="24"/>
        </w:rPr>
        <w:t>владе</w:t>
      </w:r>
      <w:r>
        <w:rPr>
          <w:rFonts w:ascii="Times New Roman" w:hAnsi="Times New Roman"/>
          <w:sz w:val="24"/>
          <w:szCs w:val="24"/>
        </w:rPr>
        <w:t xml:space="preserve">ть общим приемом решения задач. </w:t>
      </w:r>
      <w:r w:rsidRPr="00003750">
        <w:rPr>
          <w:rFonts w:ascii="Times New Roman" w:hAnsi="Times New Roman"/>
          <w:i/>
          <w:sz w:val="24"/>
          <w:szCs w:val="24"/>
        </w:rPr>
        <w:t xml:space="preserve">Выпускник получит возможность </w:t>
      </w:r>
      <w:proofErr w:type="spellStart"/>
      <w:r w:rsidRPr="00003750">
        <w:rPr>
          <w:rFonts w:ascii="Times New Roman" w:hAnsi="Times New Roman"/>
          <w:i/>
          <w:sz w:val="24"/>
          <w:szCs w:val="24"/>
        </w:rPr>
        <w:t>научиться:</w:t>
      </w:r>
      <w:r w:rsidRPr="00003750">
        <w:rPr>
          <w:rFonts w:ascii="Times New Roman" w:hAnsi="Times New Roman"/>
          <w:sz w:val="24"/>
          <w:szCs w:val="24"/>
        </w:rPr>
        <w:t>создавать</w:t>
      </w:r>
      <w:proofErr w:type="spellEnd"/>
      <w:r w:rsidRPr="00003750">
        <w:rPr>
          <w:rFonts w:ascii="Times New Roman" w:hAnsi="Times New Roman"/>
          <w:sz w:val="24"/>
          <w:szCs w:val="24"/>
        </w:rPr>
        <w:t xml:space="preserve"> и преобразовывать мо</w:t>
      </w:r>
      <w:r>
        <w:rPr>
          <w:rFonts w:ascii="Times New Roman" w:hAnsi="Times New Roman"/>
          <w:sz w:val="24"/>
          <w:szCs w:val="24"/>
        </w:rPr>
        <w:t xml:space="preserve">дели и схемы для решения задач; </w:t>
      </w:r>
      <w:r w:rsidRPr="00003750">
        <w:rPr>
          <w:rFonts w:ascii="Times New Roman" w:hAnsi="Times New Roman"/>
          <w:sz w:val="24"/>
          <w:szCs w:val="24"/>
        </w:rPr>
        <w:t>осуществлять выбор наиболее эффективных способов решения задач в зав</w:t>
      </w:r>
      <w:r>
        <w:rPr>
          <w:rFonts w:ascii="Times New Roman" w:hAnsi="Times New Roman"/>
          <w:sz w:val="24"/>
          <w:szCs w:val="24"/>
        </w:rPr>
        <w:t xml:space="preserve">исимости от конкретных условий; </w:t>
      </w:r>
      <w:r w:rsidRPr="00003750">
        <w:rPr>
          <w:rFonts w:ascii="Times New Roman" w:hAnsi="Times New Roman"/>
          <w:sz w:val="24"/>
          <w:szCs w:val="24"/>
        </w:rPr>
        <w:t>осуществлять синтез как составление целого из частей, самостоятельно достраивая и в</w:t>
      </w:r>
      <w:r>
        <w:rPr>
          <w:rFonts w:ascii="Times New Roman" w:hAnsi="Times New Roman"/>
          <w:sz w:val="24"/>
          <w:szCs w:val="24"/>
        </w:rPr>
        <w:t xml:space="preserve">осполняя недостающие компоненты </w:t>
      </w:r>
      <w:r w:rsidRPr="00003750">
        <w:rPr>
          <w:rFonts w:ascii="Times New Roman" w:hAnsi="Times New Roman"/>
          <w:sz w:val="24"/>
          <w:szCs w:val="24"/>
        </w:rPr>
        <w:t>осуществлять сравнение и классификацию, самостоятельно выбирая основания и критерии для</w:t>
      </w:r>
      <w:r>
        <w:rPr>
          <w:rFonts w:ascii="Times New Roman" w:hAnsi="Times New Roman"/>
          <w:sz w:val="24"/>
          <w:szCs w:val="24"/>
        </w:rPr>
        <w:t xml:space="preserve"> указанных логических операций; </w:t>
      </w:r>
      <w:r w:rsidRPr="00003750">
        <w:rPr>
          <w:rFonts w:ascii="Times New Roman" w:hAnsi="Times New Roman"/>
          <w:sz w:val="24"/>
          <w:szCs w:val="24"/>
        </w:rPr>
        <w:t xml:space="preserve">строить логическое рассуждение, включающее установление причинно-следственных </w:t>
      </w:r>
      <w:proofErr w:type="spellStart"/>
      <w:r w:rsidRPr="00003750">
        <w:rPr>
          <w:rFonts w:ascii="Times New Roman" w:hAnsi="Times New Roman"/>
          <w:sz w:val="24"/>
          <w:szCs w:val="24"/>
        </w:rPr>
        <w:t>связей;произвольно</w:t>
      </w:r>
      <w:proofErr w:type="spellEnd"/>
      <w:r w:rsidRPr="00003750">
        <w:rPr>
          <w:rFonts w:ascii="Times New Roman" w:hAnsi="Times New Roman"/>
          <w:sz w:val="24"/>
          <w:szCs w:val="24"/>
        </w:rPr>
        <w:t xml:space="preserve"> и осознанно владеть общим умением решать задачи.</w:t>
      </w:r>
    </w:p>
    <w:p w:rsidR="004441B8" w:rsidRPr="0055260D" w:rsidRDefault="004441B8" w:rsidP="004441B8">
      <w:pPr>
        <w:pStyle w:val="a9"/>
        <w:spacing w:line="276" w:lineRule="auto"/>
        <w:jc w:val="both"/>
        <w:rPr>
          <w:rFonts w:ascii="Times New Roman" w:hAnsi="Times New Roman"/>
          <w:b/>
          <w:i/>
          <w:sz w:val="24"/>
          <w:szCs w:val="24"/>
        </w:rPr>
      </w:pPr>
      <w:r w:rsidRPr="00003750">
        <w:rPr>
          <w:rFonts w:ascii="Times New Roman" w:hAnsi="Times New Roman"/>
          <w:b/>
          <w:i/>
          <w:sz w:val="24"/>
          <w:szCs w:val="24"/>
        </w:rPr>
        <w:t>Коммуникативные</w:t>
      </w:r>
      <w:r>
        <w:rPr>
          <w:rFonts w:ascii="Times New Roman" w:hAnsi="Times New Roman"/>
          <w:b/>
          <w:i/>
          <w:sz w:val="24"/>
          <w:szCs w:val="24"/>
        </w:rPr>
        <w:t xml:space="preserve"> универсальные учебные действия. </w:t>
      </w:r>
      <w:r w:rsidRPr="00003750">
        <w:rPr>
          <w:rFonts w:ascii="Times New Roman" w:hAnsi="Times New Roman"/>
          <w:sz w:val="24"/>
          <w:szCs w:val="24"/>
        </w:rPr>
        <w:t xml:space="preserve">Выпускник </w:t>
      </w:r>
      <w:proofErr w:type="spellStart"/>
      <w:r w:rsidRPr="00003750">
        <w:rPr>
          <w:rFonts w:ascii="Times New Roman" w:hAnsi="Times New Roman"/>
          <w:sz w:val="24"/>
          <w:szCs w:val="24"/>
        </w:rPr>
        <w:t>научится:выражать</w:t>
      </w:r>
      <w:proofErr w:type="spellEnd"/>
      <w:r w:rsidRPr="00003750">
        <w:rPr>
          <w:rFonts w:ascii="Times New Roman" w:hAnsi="Times New Roman"/>
          <w:sz w:val="24"/>
          <w:szCs w:val="24"/>
        </w:rPr>
        <w:t xml:space="preserve"> в речи свои мысли и </w:t>
      </w:r>
      <w:proofErr w:type="spellStart"/>
      <w:r w:rsidRPr="00003750">
        <w:rPr>
          <w:rFonts w:ascii="Times New Roman" w:hAnsi="Times New Roman"/>
          <w:sz w:val="24"/>
          <w:szCs w:val="24"/>
        </w:rPr>
        <w:t>действия;строить</w:t>
      </w:r>
      <w:proofErr w:type="spellEnd"/>
      <w:r w:rsidRPr="00003750">
        <w:rPr>
          <w:rFonts w:ascii="Times New Roman" w:hAnsi="Times New Roman"/>
          <w:sz w:val="24"/>
          <w:szCs w:val="24"/>
        </w:rPr>
        <w:t xml:space="preserve"> понятные для партнера высказывания, учитывающие, что партнер видит и знает, а что </w:t>
      </w:r>
      <w:proofErr w:type="spellStart"/>
      <w:r w:rsidRPr="00003750">
        <w:rPr>
          <w:rFonts w:ascii="Times New Roman" w:hAnsi="Times New Roman"/>
          <w:sz w:val="24"/>
          <w:szCs w:val="24"/>
        </w:rPr>
        <w:t>нет;задавать</w:t>
      </w:r>
      <w:proofErr w:type="spellEnd"/>
      <w:r w:rsidRPr="00003750">
        <w:rPr>
          <w:rFonts w:ascii="Times New Roman" w:hAnsi="Times New Roman"/>
          <w:sz w:val="24"/>
          <w:szCs w:val="24"/>
        </w:rPr>
        <w:t xml:space="preserve"> </w:t>
      </w:r>
      <w:proofErr w:type="spellStart"/>
      <w:r w:rsidRPr="00003750">
        <w:rPr>
          <w:rFonts w:ascii="Times New Roman" w:hAnsi="Times New Roman"/>
          <w:sz w:val="24"/>
          <w:szCs w:val="24"/>
        </w:rPr>
        <w:t>вопросы;использовать</w:t>
      </w:r>
      <w:proofErr w:type="spellEnd"/>
      <w:r w:rsidRPr="00003750">
        <w:rPr>
          <w:rFonts w:ascii="Times New Roman" w:hAnsi="Times New Roman"/>
          <w:sz w:val="24"/>
          <w:szCs w:val="24"/>
        </w:rPr>
        <w:t xml:space="preserve"> речь для регуляции своего </w:t>
      </w:r>
      <w:proofErr w:type="spellStart"/>
      <w:r w:rsidRPr="00003750">
        <w:rPr>
          <w:rFonts w:ascii="Times New Roman" w:hAnsi="Times New Roman"/>
          <w:sz w:val="24"/>
          <w:szCs w:val="24"/>
        </w:rPr>
        <w:t>действия.</w:t>
      </w:r>
      <w:r w:rsidRPr="00003750">
        <w:rPr>
          <w:rFonts w:ascii="Times New Roman" w:hAnsi="Times New Roman"/>
          <w:i/>
          <w:sz w:val="24"/>
          <w:szCs w:val="24"/>
        </w:rPr>
        <w:t>Выпускник</w:t>
      </w:r>
      <w:proofErr w:type="spellEnd"/>
      <w:r w:rsidRPr="00003750">
        <w:rPr>
          <w:rFonts w:ascii="Times New Roman" w:hAnsi="Times New Roman"/>
          <w:i/>
          <w:sz w:val="24"/>
          <w:szCs w:val="24"/>
        </w:rPr>
        <w:t xml:space="preserve"> получит возможность </w:t>
      </w:r>
      <w:proofErr w:type="spellStart"/>
      <w:r w:rsidRPr="00003750">
        <w:rPr>
          <w:rFonts w:ascii="Times New Roman" w:hAnsi="Times New Roman"/>
          <w:i/>
          <w:sz w:val="24"/>
          <w:szCs w:val="24"/>
        </w:rPr>
        <w:t>научиться:</w:t>
      </w:r>
      <w:r w:rsidRPr="00003750">
        <w:rPr>
          <w:rFonts w:ascii="Times New Roman" w:hAnsi="Times New Roman"/>
          <w:sz w:val="24"/>
          <w:szCs w:val="24"/>
        </w:rPr>
        <w:t>адекватно</w:t>
      </w:r>
      <w:proofErr w:type="spellEnd"/>
      <w:r w:rsidRPr="00003750">
        <w:rPr>
          <w:rFonts w:ascii="Times New Roman" w:hAnsi="Times New Roman"/>
          <w:sz w:val="24"/>
          <w:szCs w:val="24"/>
        </w:rPr>
        <w:t xml:space="preserve"> использовать речь для планирования и регуляции своего </w:t>
      </w:r>
      <w:proofErr w:type="spellStart"/>
      <w:r w:rsidRPr="00003750">
        <w:rPr>
          <w:rFonts w:ascii="Times New Roman" w:hAnsi="Times New Roman"/>
          <w:sz w:val="24"/>
          <w:szCs w:val="24"/>
        </w:rPr>
        <w:t>действия;аргументировать</w:t>
      </w:r>
      <w:proofErr w:type="spellEnd"/>
      <w:r w:rsidRPr="00003750">
        <w:rPr>
          <w:rFonts w:ascii="Times New Roman" w:hAnsi="Times New Roman"/>
          <w:sz w:val="24"/>
          <w:szCs w:val="24"/>
        </w:rPr>
        <w:t xml:space="preserve"> свою позицию и координировать её с позициями партн</w:t>
      </w:r>
      <w:r>
        <w:rPr>
          <w:rFonts w:ascii="Times New Roman" w:hAnsi="Times New Roman"/>
          <w:sz w:val="24"/>
          <w:szCs w:val="24"/>
        </w:rPr>
        <w:t xml:space="preserve">еров в совместной деятельности; </w:t>
      </w:r>
      <w:r w:rsidRPr="00003750">
        <w:rPr>
          <w:rFonts w:ascii="Times New Roman" w:hAnsi="Times New Roman"/>
          <w:sz w:val="24"/>
          <w:szCs w:val="24"/>
        </w:rPr>
        <w:t>осуществлять взаимный контроль и оказывать в сотрудничестве необходимую помощь</w:t>
      </w:r>
      <w:r>
        <w:rPr>
          <w:rFonts w:ascii="Times New Roman" w:hAnsi="Times New Roman"/>
          <w:sz w:val="24"/>
          <w:szCs w:val="24"/>
        </w:rPr>
        <w:t>.</w:t>
      </w:r>
    </w:p>
    <w:p w:rsidR="004441B8" w:rsidRPr="00003750" w:rsidRDefault="004441B8" w:rsidP="004441B8">
      <w:pPr>
        <w:pStyle w:val="a9"/>
        <w:spacing w:line="276" w:lineRule="auto"/>
        <w:jc w:val="both"/>
        <w:rPr>
          <w:rFonts w:ascii="Times New Roman" w:hAnsi="Times New Roman"/>
          <w:i/>
          <w:sz w:val="24"/>
          <w:szCs w:val="24"/>
        </w:rPr>
      </w:pPr>
      <w:r w:rsidRPr="00003750">
        <w:rPr>
          <w:rFonts w:ascii="Times New Roman" w:hAnsi="Times New Roman"/>
          <w:b/>
          <w:i/>
          <w:sz w:val="24"/>
          <w:szCs w:val="24"/>
        </w:rPr>
        <w:lastRenderedPageBreak/>
        <w:t>Предметные результаты</w:t>
      </w:r>
    </w:p>
    <w:p w:rsidR="004441B8" w:rsidRPr="00013E0A" w:rsidRDefault="004441B8" w:rsidP="004441B8">
      <w:pPr>
        <w:pStyle w:val="a9"/>
        <w:spacing w:line="276" w:lineRule="auto"/>
        <w:jc w:val="both"/>
        <w:rPr>
          <w:rFonts w:ascii="Times New Roman" w:hAnsi="Times New Roman"/>
          <w:b/>
          <w:i/>
          <w:iCs/>
          <w:color w:val="000000"/>
          <w:sz w:val="24"/>
          <w:szCs w:val="24"/>
        </w:rPr>
      </w:pPr>
      <w:r w:rsidRPr="00003750">
        <w:rPr>
          <w:rFonts w:ascii="Times New Roman" w:hAnsi="Times New Roman"/>
          <w:b/>
          <w:bCs/>
          <w:i/>
          <w:iCs/>
          <w:color w:val="000000"/>
          <w:sz w:val="24"/>
          <w:szCs w:val="24"/>
        </w:rPr>
        <w:t xml:space="preserve">Числа </w:t>
      </w:r>
      <w:r>
        <w:rPr>
          <w:rFonts w:ascii="Times New Roman" w:hAnsi="Times New Roman"/>
          <w:b/>
          <w:i/>
          <w:iCs/>
          <w:color w:val="000000"/>
          <w:sz w:val="24"/>
          <w:szCs w:val="24"/>
        </w:rPr>
        <w:t xml:space="preserve">и величины. </w:t>
      </w:r>
      <w:r w:rsidRPr="00003750">
        <w:rPr>
          <w:rFonts w:ascii="Times New Roman" w:hAnsi="Times New Roman"/>
          <w:i/>
          <w:color w:val="000000"/>
          <w:sz w:val="24"/>
          <w:szCs w:val="24"/>
        </w:rPr>
        <w:t xml:space="preserve">Выпускник </w:t>
      </w:r>
      <w:proofErr w:type="spellStart"/>
      <w:r w:rsidRPr="00003750">
        <w:rPr>
          <w:rFonts w:ascii="Times New Roman" w:hAnsi="Times New Roman"/>
          <w:i/>
          <w:color w:val="000000"/>
          <w:sz w:val="24"/>
          <w:szCs w:val="24"/>
        </w:rPr>
        <w:t>научится:</w:t>
      </w:r>
      <w:r w:rsidRPr="00003750">
        <w:rPr>
          <w:rFonts w:ascii="Times New Roman" w:hAnsi="Times New Roman"/>
          <w:sz w:val="24"/>
          <w:szCs w:val="24"/>
        </w:rPr>
        <w:t>читать</w:t>
      </w:r>
      <w:proofErr w:type="spellEnd"/>
      <w:r w:rsidRPr="00003750">
        <w:rPr>
          <w:rFonts w:ascii="Times New Roman" w:hAnsi="Times New Roman"/>
          <w:sz w:val="24"/>
          <w:szCs w:val="24"/>
        </w:rPr>
        <w:t xml:space="preserve">, записывать, сравнивать, упорядочивать числа от нуля до </w:t>
      </w:r>
      <w:proofErr w:type="spellStart"/>
      <w:r w:rsidRPr="00003750">
        <w:rPr>
          <w:rFonts w:ascii="Times New Roman" w:hAnsi="Times New Roman"/>
          <w:sz w:val="24"/>
          <w:szCs w:val="24"/>
        </w:rPr>
        <w:t>миллиона;устанавливать</w:t>
      </w:r>
      <w:proofErr w:type="spellEnd"/>
      <w:r w:rsidRPr="00003750">
        <w:rPr>
          <w:rFonts w:ascii="Times New Roman" w:hAnsi="Times New Roman"/>
          <w:sz w:val="24"/>
          <w:szCs w:val="24"/>
        </w:rPr>
        <w:t xml:space="preserve">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раз);группировать числа по заданному или самостоя</w:t>
      </w:r>
      <w:r>
        <w:rPr>
          <w:rFonts w:ascii="Times New Roman" w:hAnsi="Times New Roman"/>
          <w:sz w:val="24"/>
          <w:szCs w:val="24"/>
        </w:rPr>
        <w:t xml:space="preserve">тельно установленному признаку; </w:t>
      </w:r>
      <w:r w:rsidRPr="00003750">
        <w:rPr>
          <w:rFonts w:ascii="Times New Roman" w:hAnsi="Times New Roman"/>
          <w:sz w:val="24"/>
          <w:szCs w:val="24"/>
        </w:rPr>
        <w:t>читать и записывать величины (массу, время, длину, площадь, скорость), используя основные единицы измерения величин и соотношении между ними (килограмм - грамм; год - месяц ;неделя -сутки — час — минута, минута — секунда; километр — метр, метр — дециметр, дециметр — сантиметр, метр — сантиметр, сантиметр — миллиметр), сравнивать названные величины, выполнять арифметическ</w:t>
      </w:r>
      <w:r>
        <w:rPr>
          <w:rFonts w:ascii="Times New Roman" w:hAnsi="Times New Roman"/>
          <w:sz w:val="24"/>
          <w:szCs w:val="24"/>
        </w:rPr>
        <w:t xml:space="preserve">ие действия с этими величинами. </w:t>
      </w:r>
      <w:r w:rsidRPr="00003750">
        <w:rPr>
          <w:rFonts w:ascii="Times New Roman" w:hAnsi="Times New Roman"/>
          <w:i/>
          <w:iCs/>
          <w:color w:val="000000"/>
          <w:sz w:val="24"/>
          <w:szCs w:val="24"/>
        </w:rPr>
        <w:t xml:space="preserve">Выпускник получит возможность </w:t>
      </w:r>
      <w:proofErr w:type="spellStart"/>
      <w:proofErr w:type="gramStart"/>
      <w:r w:rsidRPr="00003750">
        <w:rPr>
          <w:rFonts w:ascii="Times New Roman" w:hAnsi="Times New Roman"/>
          <w:i/>
          <w:iCs/>
          <w:color w:val="000000"/>
          <w:sz w:val="24"/>
          <w:szCs w:val="24"/>
        </w:rPr>
        <w:t>научиться:</w:t>
      </w:r>
      <w:r w:rsidRPr="00003750">
        <w:rPr>
          <w:rFonts w:ascii="Times New Roman" w:hAnsi="Times New Roman"/>
          <w:sz w:val="24"/>
          <w:szCs w:val="24"/>
        </w:rPr>
        <w:t>классифицировать</w:t>
      </w:r>
      <w:proofErr w:type="spellEnd"/>
      <w:proofErr w:type="gramEnd"/>
      <w:r w:rsidRPr="00003750">
        <w:rPr>
          <w:rFonts w:ascii="Times New Roman" w:hAnsi="Times New Roman"/>
          <w:sz w:val="24"/>
          <w:szCs w:val="24"/>
        </w:rPr>
        <w:t xml:space="preserve"> числа по одному или нескольким основ</w:t>
      </w:r>
      <w:r>
        <w:rPr>
          <w:rFonts w:ascii="Times New Roman" w:hAnsi="Times New Roman"/>
          <w:sz w:val="24"/>
          <w:szCs w:val="24"/>
        </w:rPr>
        <w:t xml:space="preserve">аниям, объяснять свои действия; </w:t>
      </w:r>
      <w:r w:rsidRPr="00003750">
        <w:rPr>
          <w:rFonts w:ascii="Times New Roman" w:hAnsi="Times New Roman"/>
          <w:sz w:val="24"/>
          <w:szCs w:val="24"/>
        </w:rPr>
        <w:t>выбирать единицу для измерения данной величины (длины, массы, площади, времени), объяснять свои действия.</w:t>
      </w:r>
    </w:p>
    <w:p w:rsidR="004441B8" w:rsidRPr="009D23C7" w:rsidRDefault="004441B8" w:rsidP="004441B8">
      <w:pPr>
        <w:pStyle w:val="a9"/>
        <w:spacing w:line="276" w:lineRule="auto"/>
        <w:jc w:val="both"/>
        <w:rPr>
          <w:rFonts w:ascii="Times New Roman" w:hAnsi="Times New Roman"/>
          <w:i/>
          <w:sz w:val="24"/>
          <w:szCs w:val="24"/>
        </w:rPr>
      </w:pPr>
      <w:r w:rsidRPr="00003750">
        <w:rPr>
          <w:rFonts w:ascii="Times New Roman" w:hAnsi="Times New Roman"/>
          <w:b/>
          <w:bCs/>
          <w:i/>
          <w:iCs/>
          <w:color w:val="000000"/>
          <w:sz w:val="24"/>
          <w:szCs w:val="24"/>
        </w:rPr>
        <w:t xml:space="preserve">Арифметические </w:t>
      </w:r>
      <w:r w:rsidRPr="00003750">
        <w:rPr>
          <w:rFonts w:ascii="Times New Roman" w:hAnsi="Times New Roman"/>
          <w:b/>
          <w:i/>
          <w:iCs/>
          <w:color w:val="000000"/>
          <w:sz w:val="24"/>
          <w:szCs w:val="24"/>
        </w:rPr>
        <w:t>действия</w:t>
      </w:r>
      <w:r>
        <w:rPr>
          <w:rFonts w:ascii="Times New Roman" w:hAnsi="Times New Roman"/>
          <w:i/>
          <w:sz w:val="24"/>
          <w:szCs w:val="24"/>
        </w:rPr>
        <w:t xml:space="preserve">. </w:t>
      </w:r>
      <w:r w:rsidRPr="00003750">
        <w:rPr>
          <w:rFonts w:ascii="Times New Roman" w:hAnsi="Times New Roman"/>
          <w:i/>
          <w:color w:val="000000"/>
          <w:sz w:val="24"/>
          <w:szCs w:val="24"/>
        </w:rPr>
        <w:t xml:space="preserve">Выпускник </w:t>
      </w:r>
      <w:proofErr w:type="spellStart"/>
      <w:r w:rsidRPr="00003750">
        <w:rPr>
          <w:rFonts w:ascii="Times New Roman" w:hAnsi="Times New Roman"/>
          <w:i/>
          <w:color w:val="000000"/>
          <w:sz w:val="24"/>
          <w:szCs w:val="24"/>
        </w:rPr>
        <w:t>научится:</w:t>
      </w:r>
      <w:r w:rsidRPr="00003750">
        <w:rPr>
          <w:rFonts w:ascii="Times New Roman" w:hAnsi="Times New Roman"/>
          <w:sz w:val="24"/>
          <w:szCs w:val="24"/>
        </w:rPr>
        <w:t>выполнять</w:t>
      </w:r>
      <w:proofErr w:type="spellEnd"/>
      <w:r w:rsidRPr="00003750">
        <w:rPr>
          <w:rFonts w:ascii="Times New Roman" w:hAnsi="Times New Roman"/>
          <w:sz w:val="24"/>
          <w:szCs w:val="24"/>
        </w:rPr>
        <w:t xml:space="preserve"> письменно действия с многозначными числами(сложение,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1):выделять неизвестный компонент арифметического де</w:t>
      </w:r>
      <w:r>
        <w:rPr>
          <w:rFonts w:ascii="Times New Roman" w:hAnsi="Times New Roman"/>
          <w:sz w:val="24"/>
          <w:szCs w:val="24"/>
        </w:rPr>
        <w:t xml:space="preserve">йствия и находить его значение; </w:t>
      </w:r>
      <w:r w:rsidRPr="00003750">
        <w:rPr>
          <w:rFonts w:ascii="Times New Roman" w:hAnsi="Times New Roman"/>
          <w:sz w:val="24"/>
          <w:szCs w:val="24"/>
        </w:rPr>
        <w:t>вычислять значение числового выражения (содержащего 2—3 арифметических действ</w:t>
      </w:r>
      <w:r>
        <w:rPr>
          <w:rFonts w:ascii="Times New Roman" w:hAnsi="Times New Roman"/>
          <w:sz w:val="24"/>
          <w:szCs w:val="24"/>
        </w:rPr>
        <w:t xml:space="preserve">ия, со скобками и без скобок). </w:t>
      </w:r>
      <w:r w:rsidRPr="00003750">
        <w:rPr>
          <w:rFonts w:ascii="Times New Roman" w:hAnsi="Times New Roman"/>
          <w:i/>
          <w:iCs/>
          <w:color w:val="000000"/>
          <w:sz w:val="24"/>
          <w:szCs w:val="24"/>
        </w:rPr>
        <w:t xml:space="preserve">Выпускник получит возможность </w:t>
      </w:r>
      <w:proofErr w:type="spellStart"/>
      <w:proofErr w:type="gramStart"/>
      <w:r w:rsidRPr="00003750">
        <w:rPr>
          <w:rFonts w:ascii="Times New Roman" w:hAnsi="Times New Roman"/>
          <w:i/>
          <w:iCs/>
          <w:color w:val="000000"/>
          <w:sz w:val="24"/>
          <w:szCs w:val="24"/>
        </w:rPr>
        <w:t>научиться:</w:t>
      </w:r>
      <w:r w:rsidRPr="00003750">
        <w:rPr>
          <w:rFonts w:ascii="Times New Roman" w:hAnsi="Times New Roman"/>
          <w:sz w:val="24"/>
          <w:szCs w:val="24"/>
        </w:rPr>
        <w:t>выполнять</w:t>
      </w:r>
      <w:proofErr w:type="spellEnd"/>
      <w:proofErr w:type="gramEnd"/>
      <w:r w:rsidRPr="00003750">
        <w:rPr>
          <w:rFonts w:ascii="Times New Roman" w:hAnsi="Times New Roman"/>
          <w:sz w:val="24"/>
          <w:szCs w:val="24"/>
        </w:rPr>
        <w:t xml:space="preserve"> действия с </w:t>
      </w:r>
      <w:proofErr w:type="spellStart"/>
      <w:r w:rsidRPr="00003750">
        <w:rPr>
          <w:rFonts w:ascii="Times New Roman" w:hAnsi="Times New Roman"/>
          <w:sz w:val="24"/>
          <w:szCs w:val="24"/>
        </w:rPr>
        <w:t>величинами;использовать</w:t>
      </w:r>
      <w:proofErr w:type="spellEnd"/>
      <w:r w:rsidRPr="00003750">
        <w:rPr>
          <w:rFonts w:ascii="Times New Roman" w:hAnsi="Times New Roman"/>
          <w:sz w:val="24"/>
          <w:szCs w:val="24"/>
        </w:rPr>
        <w:t xml:space="preserve"> свойства арифметических действий для удобства </w:t>
      </w:r>
      <w:proofErr w:type="spellStart"/>
      <w:r w:rsidRPr="00003750">
        <w:rPr>
          <w:rFonts w:ascii="Times New Roman" w:hAnsi="Times New Roman"/>
          <w:sz w:val="24"/>
          <w:szCs w:val="24"/>
        </w:rPr>
        <w:t>вычислений;проводить</w:t>
      </w:r>
      <w:proofErr w:type="spellEnd"/>
      <w:r w:rsidRPr="00003750">
        <w:rPr>
          <w:rFonts w:ascii="Times New Roman" w:hAnsi="Times New Roman"/>
          <w:sz w:val="24"/>
          <w:szCs w:val="24"/>
        </w:rPr>
        <w:t xml:space="preserve"> проверку правильности вычислений (с помощью обратного действия, прикидки и оценки результата действия).</w:t>
      </w:r>
    </w:p>
    <w:p w:rsidR="004441B8" w:rsidRPr="009D23C7" w:rsidRDefault="004441B8" w:rsidP="004441B8">
      <w:pPr>
        <w:pStyle w:val="a9"/>
        <w:spacing w:line="276" w:lineRule="auto"/>
        <w:jc w:val="both"/>
        <w:rPr>
          <w:rFonts w:ascii="Times New Roman" w:hAnsi="Times New Roman"/>
          <w:i/>
          <w:iCs/>
          <w:color w:val="000000"/>
          <w:sz w:val="24"/>
          <w:szCs w:val="24"/>
        </w:rPr>
      </w:pPr>
      <w:r w:rsidRPr="00003750">
        <w:rPr>
          <w:rFonts w:ascii="Times New Roman" w:hAnsi="Times New Roman"/>
          <w:b/>
          <w:bCs/>
          <w:i/>
          <w:iCs/>
          <w:color w:val="000000"/>
          <w:sz w:val="24"/>
          <w:szCs w:val="24"/>
        </w:rPr>
        <w:t xml:space="preserve">Работа </w:t>
      </w:r>
      <w:r w:rsidRPr="00003750">
        <w:rPr>
          <w:rFonts w:ascii="Times New Roman" w:hAnsi="Times New Roman"/>
          <w:b/>
          <w:i/>
          <w:iCs/>
          <w:color w:val="000000"/>
          <w:sz w:val="24"/>
          <w:szCs w:val="24"/>
        </w:rPr>
        <w:t>с текстовыми задачами</w:t>
      </w:r>
      <w:r>
        <w:rPr>
          <w:rFonts w:ascii="Times New Roman" w:hAnsi="Times New Roman"/>
          <w:i/>
          <w:iCs/>
          <w:color w:val="000000"/>
          <w:sz w:val="24"/>
          <w:szCs w:val="24"/>
        </w:rPr>
        <w:t xml:space="preserve">. </w:t>
      </w:r>
      <w:r w:rsidRPr="00003750">
        <w:rPr>
          <w:rFonts w:ascii="Times New Roman" w:hAnsi="Times New Roman"/>
          <w:i/>
          <w:color w:val="000000"/>
          <w:sz w:val="24"/>
          <w:szCs w:val="24"/>
        </w:rPr>
        <w:t xml:space="preserve">Выпускник </w:t>
      </w:r>
      <w:proofErr w:type="spellStart"/>
      <w:r w:rsidRPr="00003750">
        <w:rPr>
          <w:rFonts w:ascii="Times New Roman" w:hAnsi="Times New Roman"/>
          <w:i/>
          <w:color w:val="000000"/>
          <w:sz w:val="24"/>
          <w:szCs w:val="24"/>
        </w:rPr>
        <w:t>научится:</w:t>
      </w:r>
      <w:r w:rsidRPr="00003750">
        <w:rPr>
          <w:rFonts w:ascii="Times New Roman" w:hAnsi="Times New Roman"/>
          <w:sz w:val="24"/>
          <w:szCs w:val="24"/>
        </w:rPr>
        <w:t>анализировать</w:t>
      </w:r>
      <w:proofErr w:type="spellEnd"/>
      <w:r w:rsidRPr="00003750">
        <w:rPr>
          <w:rFonts w:ascii="Times New Roman" w:hAnsi="Times New Roman"/>
          <w:sz w:val="24"/>
          <w:szCs w:val="24"/>
        </w:rPr>
        <w:t xml:space="preserve">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w:t>
      </w:r>
      <w:proofErr w:type="spellStart"/>
      <w:r w:rsidRPr="00003750">
        <w:rPr>
          <w:rFonts w:ascii="Times New Roman" w:hAnsi="Times New Roman"/>
          <w:sz w:val="24"/>
          <w:szCs w:val="24"/>
        </w:rPr>
        <w:t>действий;решать</w:t>
      </w:r>
      <w:proofErr w:type="spellEnd"/>
      <w:r w:rsidRPr="00003750">
        <w:rPr>
          <w:rFonts w:ascii="Times New Roman" w:hAnsi="Times New Roman"/>
          <w:sz w:val="24"/>
          <w:szCs w:val="24"/>
        </w:rPr>
        <w:t xml:space="preserve"> учебные задачи и задачи, связанные с повседневной жизнью, арифметическим способом (в 2—3 действия);оценивать правильность хода решения и реальность ответа на вопрос </w:t>
      </w:r>
      <w:proofErr w:type="spellStart"/>
      <w:r w:rsidRPr="00003750">
        <w:rPr>
          <w:rFonts w:ascii="Times New Roman" w:hAnsi="Times New Roman"/>
          <w:sz w:val="24"/>
          <w:szCs w:val="24"/>
        </w:rPr>
        <w:t>задачи.</w:t>
      </w:r>
      <w:r w:rsidRPr="00003750">
        <w:rPr>
          <w:rFonts w:ascii="Times New Roman" w:hAnsi="Times New Roman"/>
          <w:i/>
          <w:iCs/>
          <w:color w:val="000000"/>
          <w:sz w:val="24"/>
          <w:szCs w:val="24"/>
        </w:rPr>
        <w:t>Выпускник</w:t>
      </w:r>
      <w:proofErr w:type="spellEnd"/>
      <w:r w:rsidRPr="00003750">
        <w:rPr>
          <w:rFonts w:ascii="Times New Roman" w:hAnsi="Times New Roman"/>
          <w:i/>
          <w:iCs/>
          <w:color w:val="000000"/>
          <w:sz w:val="24"/>
          <w:szCs w:val="24"/>
        </w:rPr>
        <w:t xml:space="preserve"> получит возможность </w:t>
      </w:r>
      <w:proofErr w:type="spellStart"/>
      <w:r w:rsidRPr="00003750">
        <w:rPr>
          <w:rFonts w:ascii="Times New Roman" w:hAnsi="Times New Roman"/>
          <w:i/>
          <w:iCs/>
          <w:color w:val="000000"/>
          <w:sz w:val="24"/>
          <w:szCs w:val="24"/>
        </w:rPr>
        <w:t>научиться:</w:t>
      </w:r>
      <w:r w:rsidRPr="00003750">
        <w:rPr>
          <w:rFonts w:ascii="Times New Roman" w:hAnsi="Times New Roman"/>
          <w:sz w:val="24"/>
          <w:szCs w:val="24"/>
        </w:rPr>
        <w:t>решать</w:t>
      </w:r>
      <w:proofErr w:type="spellEnd"/>
      <w:r w:rsidRPr="00003750">
        <w:rPr>
          <w:rFonts w:ascii="Times New Roman" w:hAnsi="Times New Roman"/>
          <w:sz w:val="24"/>
          <w:szCs w:val="24"/>
        </w:rPr>
        <w:t xml:space="preserve"> задачи на нахождение доли величины и величины по значению её доли (половина, треть, четверть, пятая, десятая часть);решать задачи в 3—4 </w:t>
      </w:r>
      <w:proofErr w:type="spellStart"/>
      <w:r w:rsidRPr="00003750">
        <w:rPr>
          <w:rFonts w:ascii="Times New Roman" w:hAnsi="Times New Roman"/>
          <w:sz w:val="24"/>
          <w:szCs w:val="24"/>
        </w:rPr>
        <w:t>действия;находить</w:t>
      </w:r>
      <w:proofErr w:type="spellEnd"/>
      <w:r w:rsidRPr="00003750">
        <w:rPr>
          <w:rFonts w:ascii="Times New Roman" w:hAnsi="Times New Roman"/>
          <w:sz w:val="24"/>
          <w:szCs w:val="24"/>
        </w:rPr>
        <w:t xml:space="preserve"> разные способы решения задач</w:t>
      </w:r>
      <w:r>
        <w:rPr>
          <w:rFonts w:ascii="Times New Roman" w:hAnsi="Times New Roman"/>
          <w:i/>
          <w:iCs/>
          <w:color w:val="000000"/>
          <w:sz w:val="24"/>
          <w:szCs w:val="24"/>
        </w:rPr>
        <w:t xml:space="preserve">. </w:t>
      </w:r>
      <w:r w:rsidRPr="00003750">
        <w:rPr>
          <w:rFonts w:ascii="Times New Roman" w:hAnsi="Times New Roman"/>
          <w:sz w:val="24"/>
          <w:szCs w:val="24"/>
        </w:rPr>
        <w:t>Решать логические и комбинат</w:t>
      </w:r>
      <w:r>
        <w:rPr>
          <w:rFonts w:ascii="Times New Roman" w:hAnsi="Times New Roman"/>
          <w:sz w:val="24"/>
          <w:szCs w:val="24"/>
        </w:rPr>
        <w:t>орные задачи, используя рисунки.</w:t>
      </w:r>
    </w:p>
    <w:p w:rsidR="004441B8" w:rsidRPr="009D23C7" w:rsidRDefault="004441B8" w:rsidP="004441B8">
      <w:pPr>
        <w:pStyle w:val="a9"/>
        <w:spacing w:line="276" w:lineRule="auto"/>
        <w:jc w:val="both"/>
        <w:rPr>
          <w:rFonts w:ascii="Times New Roman" w:hAnsi="Times New Roman"/>
          <w:b/>
          <w:i/>
          <w:iCs/>
          <w:color w:val="000000"/>
          <w:sz w:val="24"/>
          <w:szCs w:val="24"/>
        </w:rPr>
      </w:pPr>
      <w:r>
        <w:rPr>
          <w:rFonts w:ascii="Times New Roman" w:hAnsi="Times New Roman"/>
          <w:b/>
          <w:i/>
          <w:iCs/>
          <w:color w:val="000000"/>
          <w:sz w:val="24"/>
          <w:szCs w:val="24"/>
        </w:rPr>
        <w:t xml:space="preserve">Пространственные отношения. </w:t>
      </w:r>
      <w:r w:rsidRPr="00003750">
        <w:rPr>
          <w:rFonts w:ascii="Times New Roman" w:hAnsi="Times New Roman"/>
          <w:b/>
          <w:i/>
          <w:iCs/>
          <w:color w:val="000000"/>
          <w:sz w:val="24"/>
          <w:szCs w:val="24"/>
        </w:rPr>
        <w:t>Геометрические фигуры</w:t>
      </w:r>
      <w:r>
        <w:rPr>
          <w:rFonts w:ascii="Times New Roman" w:hAnsi="Times New Roman"/>
          <w:b/>
          <w:i/>
          <w:iCs/>
          <w:color w:val="000000"/>
          <w:sz w:val="24"/>
          <w:szCs w:val="24"/>
        </w:rPr>
        <w:t xml:space="preserve">. </w:t>
      </w:r>
      <w:r w:rsidRPr="00003750">
        <w:rPr>
          <w:rFonts w:ascii="Times New Roman" w:hAnsi="Times New Roman"/>
          <w:i/>
          <w:color w:val="000000"/>
          <w:sz w:val="24"/>
          <w:szCs w:val="24"/>
        </w:rPr>
        <w:t xml:space="preserve">Выпускник </w:t>
      </w:r>
      <w:proofErr w:type="spellStart"/>
      <w:r w:rsidRPr="00003750">
        <w:rPr>
          <w:rFonts w:ascii="Times New Roman" w:hAnsi="Times New Roman"/>
          <w:i/>
          <w:color w:val="000000"/>
          <w:sz w:val="24"/>
          <w:szCs w:val="24"/>
        </w:rPr>
        <w:t>научится:</w:t>
      </w:r>
      <w:r w:rsidRPr="00003750">
        <w:rPr>
          <w:rFonts w:ascii="Times New Roman" w:hAnsi="Times New Roman"/>
          <w:sz w:val="24"/>
          <w:szCs w:val="24"/>
        </w:rPr>
        <w:t>описывать</w:t>
      </w:r>
      <w:proofErr w:type="spellEnd"/>
      <w:r w:rsidRPr="00003750">
        <w:rPr>
          <w:rFonts w:ascii="Times New Roman" w:hAnsi="Times New Roman"/>
          <w:sz w:val="24"/>
          <w:szCs w:val="24"/>
        </w:rPr>
        <w:t xml:space="preserve"> взаимное расположение предметов в пространстве и на </w:t>
      </w:r>
      <w:proofErr w:type="spellStart"/>
      <w:r w:rsidRPr="00003750">
        <w:rPr>
          <w:rFonts w:ascii="Times New Roman" w:hAnsi="Times New Roman"/>
          <w:sz w:val="24"/>
          <w:szCs w:val="24"/>
        </w:rPr>
        <w:t>плоскости;распознавать</w:t>
      </w:r>
      <w:proofErr w:type="spellEnd"/>
      <w:r w:rsidRPr="00003750">
        <w:rPr>
          <w:rFonts w:ascii="Times New Roman" w:hAnsi="Times New Roman"/>
          <w:sz w:val="24"/>
          <w:szCs w:val="24"/>
        </w:rPr>
        <w:t xml:space="preserve">, называть, изображать геометрические фигуры (точка, отрезок, ломаная, прямой угол, многоугольник, треугольник, прямоугольник, квадрат, окружность, круг);выполнять построение геометрических фигур с заданными измерениями (отрезок, квадрат, прямоугольник) с помощью линейки, </w:t>
      </w:r>
      <w:proofErr w:type="spellStart"/>
      <w:r w:rsidRPr="00003750">
        <w:rPr>
          <w:rFonts w:ascii="Times New Roman" w:hAnsi="Times New Roman"/>
          <w:sz w:val="24"/>
          <w:szCs w:val="24"/>
        </w:rPr>
        <w:t>угольника;использовать</w:t>
      </w:r>
      <w:proofErr w:type="spellEnd"/>
      <w:r w:rsidRPr="00003750">
        <w:rPr>
          <w:rFonts w:ascii="Times New Roman" w:hAnsi="Times New Roman"/>
          <w:sz w:val="24"/>
          <w:szCs w:val="24"/>
        </w:rPr>
        <w:t xml:space="preserve"> свойства прямоугольника и квадрата для решения </w:t>
      </w:r>
      <w:proofErr w:type="spellStart"/>
      <w:r w:rsidRPr="00003750">
        <w:rPr>
          <w:rFonts w:ascii="Times New Roman" w:hAnsi="Times New Roman"/>
          <w:sz w:val="24"/>
          <w:szCs w:val="24"/>
        </w:rPr>
        <w:t>задач;распознавать</w:t>
      </w:r>
      <w:proofErr w:type="spellEnd"/>
      <w:r w:rsidRPr="00003750">
        <w:rPr>
          <w:rFonts w:ascii="Times New Roman" w:hAnsi="Times New Roman"/>
          <w:sz w:val="24"/>
          <w:szCs w:val="24"/>
        </w:rPr>
        <w:t xml:space="preserve"> и называть геометрические тела (куб, шар);соотносить реальные объекты с моделями геометрических фигур.</w:t>
      </w:r>
    </w:p>
    <w:p w:rsidR="004441B8" w:rsidRPr="00013E0A" w:rsidRDefault="004441B8" w:rsidP="004441B8">
      <w:pPr>
        <w:pStyle w:val="a9"/>
        <w:spacing w:line="276" w:lineRule="auto"/>
        <w:jc w:val="both"/>
        <w:rPr>
          <w:rFonts w:ascii="Times New Roman" w:hAnsi="Times New Roman"/>
          <w:i/>
          <w:iCs/>
          <w:color w:val="000000"/>
          <w:sz w:val="24"/>
          <w:szCs w:val="24"/>
        </w:rPr>
      </w:pPr>
      <w:r w:rsidRPr="00003750">
        <w:rPr>
          <w:rFonts w:ascii="Times New Roman" w:hAnsi="Times New Roman"/>
          <w:i/>
          <w:iCs/>
          <w:color w:val="000000"/>
          <w:sz w:val="24"/>
          <w:szCs w:val="24"/>
        </w:rPr>
        <w:lastRenderedPageBreak/>
        <w:t>Выпускник</w:t>
      </w:r>
      <w:r>
        <w:rPr>
          <w:rFonts w:ascii="Times New Roman" w:hAnsi="Times New Roman"/>
          <w:i/>
          <w:iCs/>
          <w:color w:val="000000"/>
          <w:sz w:val="24"/>
          <w:szCs w:val="24"/>
        </w:rPr>
        <w:t xml:space="preserve"> получит возможность научиться: </w:t>
      </w:r>
      <w:r w:rsidRPr="00003750">
        <w:rPr>
          <w:rFonts w:ascii="Times New Roman" w:hAnsi="Times New Roman"/>
          <w:sz w:val="24"/>
          <w:szCs w:val="24"/>
        </w:rPr>
        <w:t>распознавать плоские и кривые поверхности</w:t>
      </w:r>
      <w:r>
        <w:rPr>
          <w:rFonts w:ascii="Times New Roman" w:hAnsi="Times New Roman"/>
          <w:i/>
          <w:iCs/>
          <w:color w:val="000000"/>
          <w:sz w:val="24"/>
          <w:szCs w:val="24"/>
        </w:rPr>
        <w:t xml:space="preserve">, </w:t>
      </w:r>
      <w:r w:rsidRPr="00003750">
        <w:rPr>
          <w:rFonts w:ascii="Times New Roman" w:hAnsi="Times New Roman"/>
          <w:sz w:val="24"/>
          <w:szCs w:val="24"/>
        </w:rPr>
        <w:t>распознавать плоские и объёмные геометрические фигуры</w:t>
      </w:r>
      <w:r>
        <w:rPr>
          <w:rFonts w:ascii="Times New Roman" w:hAnsi="Times New Roman"/>
          <w:i/>
          <w:iCs/>
          <w:color w:val="000000"/>
          <w:sz w:val="24"/>
          <w:szCs w:val="24"/>
        </w:rPr>
        <w:t xml:space="preserve">, </w:t>
      </w:r>
      <w:r w:rsidRPr="00003750">
        <w:rPr>
          <w:rFonts w:ascii="Times New Roman" w:hAnsi="Times New Roman"/>
          <w:sz w:val="24"/>
          <w:szCs w:val="24"/>
        </w:rPr>
        <w:t xml:space="preserve">распознавать, различать и называть геометрические тела: параллелепипед, пирамиду, цилиндр, конус; </w:t>
      </w:r>
    </w:p>
    <w:p w:rsidR="004441B8" w:rsidRPr="00013E0A" w:rsidRDefault="004441B8" w:rsidP="004441B8">
      <w:pPr>
        <w:pStyle w:val="a9"/>
        <w:spacing w:line="276" w:lineRule="auto"/>
        <w:jc w:val="both"/>
        <w:rPr>
          <w:rFonts w:ascii="Times New Roman" w:hAnsi="Times New Roman"/>
          <w:b/>
          <w:i/>
          <w:sz w:val="24"/>
          <w:szCs w:val="24"/>
        </w:rPr>
      </w:pPr>
      <w:r w:rsidRPr="00003750">
        <w:rPr>
          <w:rFonts w:ascii="Times New Roman" w:hAnsi="Times New Roman"/>
          <w:b/>
          <w:i/>
          <w:iCs/>
          <w:color w:val="000000"/>
          <w:sz w:val="24"/>
          <w:szCs w:val="24"/>
        </w:rPr>
        <w:t>Геометрические величины</w:t>
      </w:r>
      <w:r>
        <w:rPr>
          <w:rFonts w:ascii="Times New Roman" w:hAnsi="Times New Roman"/>
          <w:b/>
          <w:i/>
          <w:sz w:val="24"/>
          <w:szCs w:val="24"/>
        </w:rPr>
        <w:t xml:space="preserve">. </w:t>
      </w:r>
      <w:r w:rsidRPr="00003750">
        <w:rPr>
          <w:rFonts w:ascii="Times New Roman" w:hAnsi="Times New Roman"/>
          <w:i/>
          <w:color w:val="000000"/>
          <w:sz w:val="24"/>
          <w:szCs w:val="24"/>
        </w:rPr>
        <w:t xml:space="preserve">Выпускник </w:t>
      </w:r>
      <w:proofErr w:type="spellStart"/>
      <w:proofErr w:type="gramStart"/>
      <w:r w:rsidRPr="00003750">
        <w:rPr>
          <w:rFonts w:ascii="Times New Roman" w:hAnsi="Times New Roman"/>
          <w:i/>
          <w:color w:val="000000"/>
          <w:sz w:val="24"/>
          <w:szCs w:val="24"/>
        </w:rPr>
        <w:t>научится:</w:t>
      </w:r>
      <w:r w:rsidRPr="00003750">
        <w:rPr>
          <w:rFonts w:ascii="Times New Roman" w:hAnsi="Times New Roman"/>
          <w:sz w:val="24"/>
          <w:szCs w:val="24"/>
        </w:rPr>
        <w:t>измерять</w:t>
      </w:r>
      <w:proofErr w:type="spellEnd"/>
      <w:proofErr w:type="gramEnd"/>
      <w:r w:rsidRPr="00003750">
        <w:rPr>
          <w:rFonts w:ascii="Times New Roman" w:hAnsi="Times New Roman"/>
          <w:sz w:val="24"/>
          <w:szCs w:val="24"/>
        </w:rPr>
        <w:t xml:space="preserve"> длину </w:t>
      </w:r>
      <w:proofErr w:type="spellStart"/>
      <w:r w:rsidRPr="00003750">
        <w:rPr>
          <w:rFonts w:ascii="Times New Roman" w:hAnsi="Times New Roman"/>
          <w:sz w:val="24"/>
          <w:szCs w:val="24"/>
        </w:rPr>
        <w:t>отрезка;вычислять</w:t>
      </w:r>
      <w:proofErr w:type="spellEnd"/>
      <w:r w:rsidRPr="00003750">
        <w:rPr>
          <w:rFonts w:ascii="Times New Roman" w:hAnsi="Times New Roman"/>
          <w:sz w:val="24"/>
          <w:szCs w:val="24"/>
        </w:rPr>
        <w:t xml:space="preserve"> периметр треугольника, прямоугольника и квадрата, площадь прямоугольника и </w:t>
      </w:r>
      <w:proofErr w:type="spellStart"/>
      <w:r w:rsidRPr="00003750">
        <w:rPr>
          <w:rFonts w:ascii="Times New Roman" w:hAnsi="Times New Roman"/>
          <w:sz w:val="24"/>
          <w:szCs w:val="24"/>
        </w:rPr>
        <w:t>квадрата;оценивать</w:t>
      </w:r>
      <w:proofErr w:type="spellEnd"/>
      <w:r w:rsidRPr="00003750">
        <w:rPr>
          <w:rFonts w:ascii="Times New Roman" w:hAnsi="Times New Roman"/>
          <w:sz w:val="24"/>
          <w:szCs w:val="24"/>
        </w:rPr>
        <w:t xml:space="preserve"> размеры геометрических объектов, расстояния приближённо (на глаз).</w:t>
      </w:r>
      <w:r w:rsidRPr="00003750">
        <w:rPr>
          <w:rFonts w:ascii="Times New Roman" w:hAnsi="Times New Roman"/>
          <w:i/>
          <w:iCs/>
          <w:color w:val="000000"/>
          <w:sz w:val="24"/>
          <w:szCs w:val="24"/>
        </w:rPr>
        <w:t>Выпускник получит возможность научиться вычислять периметр и площадь различных фигур прямоугольной формы.</w:t>
      </w:r>
    </w:p>
    <w:p w:rsidR="004441B8" w:rsidRPr="00013E0A" w:rsidRDefault="004441B8" w:rsidP="004441B8">
      <w:pPr>
        <w:pStyle w:val="a9"/>
        <w:spacing w:line="276" w:lineRule="auto"/>
        <w:jc w:val="both"/>
        <w:rPr>
          <w:rFonts w:ascii="Times New Roman" w:hAnsi="Times New Roman"/>
          <w:b/>
          <w:i/>
          <w:sz w:val="24"/>
          <w:szCs w:val="24"/>
        </w:rPr>
      </w:pPr>
      <w:r w:rsidRPr="00003750">
        <w:rPr>
          <w:rFonts w:ascii="Times New Roman" w:hAnsi="Times New Roman"/>
          <w:b/>
          <w:i/>
          <w:iCs/>
          <w:color w:val="000000"/>
          <w:sz w:val="24"/>
          <w:szCs w:val="24"/>
        </w:rPr>
        <w:t>Работа с информацией</w:t>
      </w:r>
      <w:r>
        <w:rPr>
          <w:rFonts w:ascii="Times New Roman" w:hAnsi="Times New Roman"/>
          <w:b/>
          <w:i/>
          <w:sz w:val="24"/>
          <w:szCs w:val="24"/>
        </w:rPr>
        <w:t xml:space="preserve">. </w:t>
      </w:r>
      <w:r w:rsidRPr="00003750">
        <w:rPr>
          <w:rFonts w:ascii="Times New Roman" w:hAnsi="Times New Roman"/>
          <w:i/>
          <w:color w:val="000000"/>
          <w:sz w:val="24"/>
          <w:szCs w:val="24"/>
        </w:rPr>
        <w:t xml:space="preserve">Выпускник </w:t>
      </w:r>
      <w:proofErr w:type="spellStart"/>
      <w:proofErr w:type="gramStart"/>
      <w:r w:rsidRPr="00003750">
        <w:rPr>
          <w:rFonts w:ascii="Times New Roman" w:hAnsi="Times New Roman"/>
          <w:i/>
          <w:color w:val="000000"/>
          <w:sz w:val="24"/>
          <w:szCs w:val="24"/>
        </w:rPr>
        <w:t>научится:</w:t>
      </w:r>
      <w:r w:rsidRPr="00003750">
        <w:rPr>
          <w:rFonts w:ascii="Times New Roman" w:hAnsi="Times New Roman"/>
          <w:sz w:val="24"/>
          <w:szCs w:val="24"/>
        </w:rPr>
        <w:t>читать</w:t>
      </w:r>
      <w:proofErr w:type="spellEnd"/>
      <w:proofErr w:type="gramEnd"/>
      <w:r w:rsidRPr="00003750">
        <w:rPr>
          <w:rFonts w:ascii="Times New Roman" w:hAnsi="Times New Roman"/>
          <w:sz w:val="24"/>
          <w:szCs w:val="24"/>
        </w:rPr>
        <w:t xml:space="preserve"> несложные готовые </w:t>
      </w:r>
      <w:proofErr w:type="spellStart"/>
      <w:r w:rsidRPr="00003750">
        <w:rPr>
          <w:rFonts w:ascii="Times New Roman" w:hAnsi="Times New Roman"/>
          <w:sz w:val="24"/>
          <w:szCs w:val="24"/>
        </w:rPr>
        <w:t>таблицы;заполнять</w:t>
      </w:r>
      <w:proofErr w:type="spellEnd"/>
      <w:r w:rsidRPr="00003750">
        <w:rPr>
          <w:rFonts w:ascii="Times New Roman" w:hAnsi="Times New Roman"/>
          <w:sz w:val="24"/>
          <w:szCs w:val="24"/>
        </w:rPr>
        <w:t xml:space="preserve"> несложные готовые </w:t>
      </w:r>
      <w:proofErr w:type="spellStart"/>
      <w:r w:rsidRPr="00003750">
        <w:rPr>
          <w:rFonts w:ascii="Times New Roman" w:hAnsi="Times New Roman"/>
          <w:sz w:val="24"/>
          <w:szCs w:val="24"/>
        </w:rPr>
        <w:t>таблицы;читать</w:t>
      </w:r>
      <w:proofErr w:type="spellEnd"/>
      <w:r w:rsidRPr="00003750">
        <w:rPr>
          <w:rFonts w:ascii="Times New Roman" w:hAnsi="Times New Roman"/>
          <w:sz w:val="24"/>
          <w:szCs w:val="24"/>
        </w:rPr>
        <w:t xml:space="preserve"> несложные готовые столбчатые диаграммы. </w:t>
      </w:r>
      <w:r w:rsidRPr="00003750">
        <w:rPr>
          <w:rFonts w:ascii="Times New Roman" w:hAnsi="Times New Roman"/>
          <w:i/>
          <w:iCs/>
          <w:color w:val="000000"/>
          <w:sz w:val="24"/>
          <w:szCs w:val="24"/>
        </w:rPr>
        <w:t xml:space="preserve">Выпускник получит возможность </w:t>
      </w:r>
      <w:proofErr w:type="spellStart"/>
      <w:r w:rsidRPr="00003750">
        <w:rPr>
          <w:rFonts w:ascii="Times New Roman" w:hAnsi="Times New Roman"/>
          <w:i/>
          <w:iCs/>
          <w:color w:val="000000"/>
          <w:sz w:val="24"/>
          <w:szCs w:val="24"/>
        </w:rPr>
        <w:t>научиться:</w:t>
      </w:r>
      <w:r w:rsidRPr="00003750">
        <w:rPr>
          <w:rFonts w:ascii="Times New Roman" w:hAnsi="Times New Roman"/>
          <w:sz w:val="24"/>
          <w:szCs w:val="24"/>
        </w:rPr>
        <w:t>читать</w:t>
      </w:r>
      <w:proofErr w:type="spellEnd"/>
      <w:r w:rsidRPr="00003750">
        <w:rPr>
          <w:rFonts w:ascii="Times New Roman" w:hAnsi="Times New Roman"/>
          <w:sz w:val="24"/>
          <w:szCs w:val="24"/>
        </w:rPr>
        <w:t xml:space="preserve"> несложные готовые круговые </w:t>
      </w:r>
      <w:proofErr w:type="spellStart"/>
      <w:r w:rsidRPr="00003750">
        <w:rPr>
          <w:rFonts w:ascii="Times New Roman" w:hAnsi="Times New Roman"/>
          <w:sz w:val="24"/>
          <w:szCs w:val="24"/>
        </w:rPr>
        <w:t>диаграммы;достраивать</w:t>
      </w:r>
      <w:proofErr w:type="spellEnd"/>
      <w:r w:rsidRPr="00003750">
        <w:rPr>
          <w:rFonts w:ascii="Times New Roman" w:hAnsi="Times New Roman"/>
          <w:sz w:val="24"/>
          <w:szCs w:val="24"/>
        </w:rPr>
        <w:t xml:space="preserve"> несложную готовую столбчатую </w:t>
      </w:r>
      <w:proofErr w:type="spellStart"/>
      <w:r w:rsidRPr="00003750">
        <w:rPr>
          <w:rFonts w:ascii="Times New Roman" w:hAnsi="Times New Roman"/>
          <w:sz w:val="24"/>
          <w:szCs w:val="24"/>
        </w:rPr>
        <w:t>диаграмму;сравнивать</w:t>
      </w:r>
      <w:proofErr w:type="spellEnd"/>
      <w:r w:rsidRPr="00003750">
        <w:rPr>
          <w:rFonts w:ascii="Times New Roman" w:hAnsi="Times New Roman"/>
          <w:sz w:val="24"/>
          <w:szCs w:val="24"/>
        </w:rPr>
        <w:t xml:space="preserve"> и обобщать информацию, представленную в строках и столбцах несложных таблиц и </w:t>
      </w:r>
      <w:proofErr w:type="spellStart"/>
      <w:r w:rsidRPr="00003750">
        <w:rPr>
          <w:rFonts w:ascii="Times New Roman" w:hAnsi="Times New Roman"/>
          <w:sz w:val="24"/>
          <w:szCs w:val="24"/>
        </w:rPr>
        <w:t>диаграмм;распознавать</w:t>
      </w:r>
      <w:proofErr w:type="spellEnd"/>
      <w:r w:rsidRPr="00003750">
        <w:rPr>
          <w:rFonts w:ascii="Times New Roman" w:hAnsi="Times New Roman"/>
          <w:sz w:val="24"/>
          <w:szCs w:val="24"/>
        </w:rPr>
        <w:t xml:space="preserve"> одну и ту .же информацию, представленную в разной форме- (таблицы,  диаграммы, схемы);планировать несложные исследования, собирать и представлять полученную информацию с помощью таблиц и </w:t>
      </w:r>
      <w:proofErr w:type="spellStart"/>
      <w:r w:rsidRPr="00003750">
        <w:rPr>
          <w:rFonts w:ascii="Times New Roman" w:hAnsi="Times New Roman"/>
          <w:sz w:val="24"/>
          <w:szCs w:val="24"/>
        </w:rPr>
        <w:t>диаграмм;интерпретировать</w:t>
      </w:r>
      <w:proofErr w:type="spellEnd"/>
      <w:r w:rsidRPr="00003750">
        <w:rPr>
          <w:rFonts w:ascii="Times New Roman" w:hAnsi="Times New Roman"/>
          <w:sz w:val="24"/>
          <w:szCs w:val="24"/>
        </w:rPr>
        <w:t xml:space="preserve"> информацию, полученную при проведении несложных исследований (объяснять, сравнивать и обобщать данные, делать выводы и прогнозы).</w:t>
      </w:r>
    </w:p>
    <w:p w:rsidR="004441B8" w:rsidRDefault="004441B8" w:rsidP="004441B8">
      <w:pPr>
        <w:spacing w:after="0"/>
        <w:rPr>
          <w:rFonts w:ascii="Times New Roman" w:hAnsi="Times New Roman"/>
          <w:b/>
          <w:color w:val="000000"/>
          <w:sz w:val="24"/>
          <w:szCs w:val="24"/>
        </w:rPr>
      </w:pPr>
      <w:r>
        <w:rPr>
          <w:rFonts w:ascii="Times New Roman" w:hAnsi="Times New Roman"/>
          <w:b/>
          <w:i/>
          <w:sz w:val="24"/>
          <w:szCs w:val="24"/>
        </w:rPr>
        <w:t xml:space="preserve">Уравнения. Буквенные выражения. </w:t>
      </w:r>
      <w:r w:rsidRPr="00003750">
        <w:rPr>
          <w:rFonts w:ascii="Times New Roman" w:hAnsi="Times New Roman"/>
          <w:i/>
          <w:sz w:val="24"/>
          <w:szCs w:val="24"/>
        </w:rPr>
        <w:t xml:space="preserve">Выпускник получит возможность </w:t>
      </w:r>
      <w:proofErr w:type="spellStart"/>
      <w:r w:rsidRPr="00003750">
        <w:rPr>
          <w:rFonts w:ascii="Times New Roman" w:hAnsi="Times New Roman"/>
          <w:i/>
          <w:sz w:val="24"/>
          <w:szCs w:val="24"/>
        </w:rPr>
        <w:t>научиться</w:t>
      </w:r>
      <w:r>
        <w:rPr>
          <w:rFonts w:ascii="Times New Roman" w:hAnsi="Times New Roman"/>
          <w:sz w:val="24"/>
          <w:szCs w:val="24"/>
        </w:rPr>
        <w:t>р</w:t>
      </w:r>
      <w:r w:rsidRPr="00003750">
        <w:rPr>
          <w:rFonts w:ascii="Times New Roman" w:hAnsi="Times New Roman"/>
          <w:sz w:val="24"/>
          <w:szCs w:val="24"/>
        </w:rPr>
        <w:t>ешать</w:t>
      </w:r>
      <w:proofErr w:type="spellEnd"/>
      <w:r w:rsidRPr="00003750">
        <w:rPr>
          <w:rFonts w:ascii="Times New Roman" w:hAnsi="Times New Roman"/>
          <w:sz w:val="24"/>
          <w:szCs w:val="24"/>
        </w:rPr>
        <w:t xml:space="preserve"> простые и усложненные уравнения на основе правил о взаимосвязи компонентов и результатов арифметических действий</w:t>
      </w:r>
      <w:r>
        <w:rPr>
          <w:rFonts w:ascii="Times New Roman" w:hAnsi="Times New Roman"/>
          <w:sz w:val="24"/>
          <w:szCs w:val="24"/>
        </w:rPr>
        <w:t xml:space="preserve">. </w:t>
      </w:r>
      <w:r w:rsidRPr="00003750">
        <w:rPr>
          <w:rFonts w:ascii="Times New Roman" w:hAnsi="Times New Roman"/>
          <w:sz w:val="24"/>
          <w:szCs w:val="24"/>
        </w:rPr>
        <w:t xml:space="preserve">Находить значения простейших буквенных выражений при </w:t>
      </w:r>
      <w:proofErr w:type="gramStart"/>
      <w:r w:rsidRPr="00003750">
        <w:rPr>
          <w:rFonts w:ascii="Times New Roman" w:hAnsi="Times New Roman"/>
          <w:sz w:val="24"/>
          <w:szCs w:val="24"/>
        </w:rPr>
        <w:t>данных числовых значениях</w:t>
      </w:r>
      <w:proofErr w:type="gramEnd"/>
      <w:r w:rsidRPr="00003750">
        <w:rPr>
          <w:rFonts w:ascii="Times New Roman" w:hAnsi="Times New Roman"/>
          <w:sz w:val="24"/>
          <w:szCs w:val="24"/>
        </w:rPr>
        <w:t xml:space="preserve"> входящих в них букв.</w:t>
      </w: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031C86" w:rsidRDefault="00031C86" w:rsidP="004441B8">
      <w:pPr>
        <w:spacing w:after="0"/>
        <w:jc w:val="center"/>
        <w:rPr>
          <w:rFonts w:ascii="Times New Roman" w:hAnsi="Times New Roman"/>
          <w:b/>
          <w:color w:val="000000"/>
          <w:sz w:val="24"/>
          <w:szCs w:val="24"/>
        </w:rPr>
      </w:pPr>
    </w:p>
    <w:p w:rsidR="004441B8" w:rsidRDefault="004441B8" w:rsidP="004441B8">
      <w:pPr>
        <w:spacing w:after="0"/>
        <w:jc w:val="center"/>
        <w:rPr>
          <w:rFonts w:ascii="Times New Roman" w:hAnsi="Times New Roman"/>
          <w:b/>
          <w:color w:val="000000"/>
          <w:sz w:val="24"/>
          <w:szCs w:val="24"/>
        </w:rPr>
      </w:pPr>
      <w:r w:rsidRPr="00CB3BA7">
        <w:rPr>
          <w:rFonts w:ascii="Times New Roman" w:hAnsi="Times New Roman"/>
          <w:b/>
          <w:color w:val="000000"/>
          <w:sz w:val="24"/>
          <w:szCs w:val="24"/>
        </w:rPr>
        <w:t>III.</w:t>
      </w:r>
      <w:r w:rsidR="005D4630">
        <w:rPr>
          <w:rFonts w:ascii="Times New Roman" w:hAnsi="Times New Roman"/>
          <w:b/>
          <w:color w:val="000000"/>
          <w:sz w:val="24"/>
          <w:szCs w:val="24"/>
        </w:rPr>
        <w:t xml:space="preserve"> </w:t>
      </w:r>
      <w:r w:rsidRPr="00CB3BA7">
        <w:rPr>
          <w:rFonts w:ascii="Times New Roman" w:hAnsi="Times New Roman"/>
          <w:b/>
          <w:color w:val="000000"/>
          <w:sz w:val="24"/>
          <w:szCs w:val="24"/>
        </w:rPr>
        <w:t>Содержание учебного предмета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402"/>
        <w:gridCol w:w="10348"/>
      </w:tblGrid>
      <w:tr w:rsidR="004441B8" w:rsidRPr="00BA7F0F" w:rsidTr="00031C86">
        <w:trPr>
          <w:trHeight w:val="376"/>
        </w:trPr>
        <w:tc>
          <w:tcPr>
            <w:tcW w:w="817" w:type="dxa"/>
            <w:shd w:val="clear" w:color="auto" w:fill="auto"/>
          </w:tcPr>
          <w:p w:rsidR="004441B8" w:rsidRPr="00BA7F0F" w:rsidRDefault="004441B8" w:rsidP="00520C73">
            <w:pPr>
              <w:spacing w:after="0"/>
              <w:rPr>
                <w:rFonts w:ascii="Times New Roman" w:hAnsi="Times New Roman"/>
                <w:b/>
                <w:color w:val="000000"/>
                <w:sz w:val="24"/>
                <w:szCs w:val="24"/>
              </w:rPr>
            </w:pPr>
            <w:r w:rsidRPr="00BA7F0F">
              <w:rPr>
                <w:rFonts w:ascii="Times New Roman" w:hAnsi="Times New Roman"/>
                <w:b/>
                <w:color w:val="000000"/>
                <w:sz w:val="24"/>
                <w:szCs w:val="24"/>
              </w:rPr>
              <w:t>№ п/п</w:t>
            </w:r>
          </w:p>
        </w:tc>
        <w:tc>
          <w:tcPr>
            <w:tcW w:w="3402" w:type="dxa"/>
            <w:shd w:val="clear" w:color="auto" w:fill="auto"/>
          </w:tcPr>
          <w:p w:rsidR="004441B8" w:rsidRPr="00BA7F0F" w:rsidRDefault="004441B8" w:rsidP="00520C73">
            <w:pPr>
              <w:spacing w:after="0"/>
              <w:jc w:val="center"/>
              <w:rPr>
                <w:rFonts w:ascii="Times New Roman" w:hAnsi="Times New Roman"/>
                <w:b/>
                <w:color w:val="000000"/>
                <w:sz w:val="24"/>
                <w:szCs w:val="24"/>
              </w:rPr>
            </w:pPr>
            <w:r w:rsidRPr="00BA7F0F">
              <w:rPr>
                <w:rFonts w:ascii="Times New Roman" w:hAnsi="Times New Roman"/>
                <w:b/>
                <w:color w:val="000000"/>
                <w:sz w:val="24"/>
                <w:szCs w:val="24"/>
              </w:rPr>
              <w:t>Раздел программы</w:t>
            </w:r>
          </w:p>
        </w:tc>
        <w:tc>
          <w:tcPr>
            <w:tcW w:w="10348" w:type="dxa"/>
            <w:shd w:val="clear" w:color="auto" w:fill="auto"/>
          </w:tcPr>
          <w:p w:rsidR="004441B8" w:rsidRPr="00BA7F0F" w:rsidRDefault="004441B8" w:rsidP="00520C73">
            <w:pPr>
              <w:spacing w:after="0"/>
              <w:jc w:val="center"/>
              <w:rPr>
                <w:rFonts w:ascii="Times New Roman" w:hAnsi="Times New Roman"/>
                <w:b/>
                <w:color w:val="000000"/>
                <w:sz w:val="24"/>
                <w:szCs w:val="24"/>
              </w:rPr>
            </w:pPr>
            <w:r w:rsidRPr="00BA7F0F">
              <w:rPr>
                <w:rFonts w:ascii="Times New Roman" w:hAnsi="Times New Roman"/>
                <w:b/>
                <w:color w:val="000000"/>
                <w:sz w:val="24"/>
                <w:szCs w:val="24"/>
              </w:rPr>
              <w:t>Основное содержание по темам</w:t>
            </w:r>
          </w:p>
        </w:tc>
      </w:tr>
      <w:tr w:rsidR="004441B8" w:rsidRPr="00BA7F0F" w:rsidTr="00031C86">
        <w:trPr>
          <w:trHeight w:val="2258"/>
        </w:trPr>
        <w:tc>
          <w:tcPr>
            <w:tcW w:w="817" w:type="dxa"/>
            <w:shd w:val="clear" w:color="auto" w:fill="auto"/>
          </w:tcPr>
          <w:p w:rsidR="004441B8" w:rsidRPr="00BA7F0F" w:rsidRDefault="004441B8" w:rsidP="00520C73">
            <w:pPr>
              <w:pStyle w:val="a9"/>
              <w:spacing w:line="276" w:lineRule="auto"/>
              <w:jc w:val="both"/>
              <w:rPr>
                <w:rFonts w:ascii="Times New Roman" w:hAnsi="Times New Roman"/>
                <w:color w:val="000000"/>
                <w:sz w:val="24"/>
                <w:szCs w:val="24"/>
              </w:rPr>
            </w:pPr>
            <w:r w:rsidRPr="00BA7F0F">
              <w:rPr>
                <w:rFonts w:ascii="Times New Roman" w:hAnsi="Times New Roman"/>
                <w:color w:val="000000"/>
                <w:sz w:val="24"/>
                <w:szCs w:val="24"/>
              </w:rPr>
              <w:lastRenderedPageBreak/>
              <w:t>1</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Признаки, расположение и счет предметов</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Признаки (свойства) предметов (цвет, форма, размер). Их расположение на плоскости (изображение предметов) и в пространстве: слева–справа, сверху–снизу, перед–за, между и др.                                                                                   Уточнение понятий «все», «каждый», «любой»; связок «и», «или». Сравнение и классификация предметов по различным признакам (свойствам). Счёт предметов. Предметный смысл отношений «больше», «меньше», «столько же». Способы установления взаимно однозначного соответствия.</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2</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Числа и величины</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Число и цифра.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Неравенство.</w:t>
            </w:r>
            <w:r w:rsidR="005D4630">
              <w:rPr>
                <w:rFonts w:ascii="Times New Roman" w:hAnsi="Times New Roman"/>
                <w:sz w:val="24"/>
                <w:szCs w:val="24"/>
              </w:rPr>
              <w:t xml:space="preserve"> </w:t>
            </w:r>
            <w:r w:rsidRPr="00BA7F0F">
              <w:rPr>
                <w:rFonts w:ascii="Times New Roman" w:hAnsi="Times New Roman"/>
                <w:sz w:val="24"/>
                <w:szCs w:val="24"/>
              </w:rPr>
              <w:t>Измерение величин; сравнение и упорядочение величин. Единицы массы (грамм, килограмм, центнер, тонна), вмести мости (литр), времени (секунда, минута, час). Соотношения между единицами однородных величин. Сравнение и упорядочение однородных величин. Доля величины (половина, треть, четверть, десятая, сотая, тысячная).</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3</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Арифметические действия</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 xml:space="preserve">Сложение, вычитание, умножение и деление. Предметный смысл действий. Названия компонентов арифметических действий, знаки действий. Таблица сложения. Таблица умножения. Связь между сложением и вычитанием, умножением и делением. Нахождение неизвестного компонента арифметического действия. Деление с остатком. Числовое выражение. Установление порядка выполнения действий в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 </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4</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Работа с текстовыми задачами</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 xml:space="preserve">Решение текстовых задач арифметическим способом. Планирование способа решения задачи. Представление текста задачи в виде таблицы, схемы, диаграммы и других моделей. Задачи, содержащие отношения «больше (меньше) на…», «больше (меньше) в…», разностного и кратного сравнения. Зависимости между величинами, характеризующими процессы: движения, работы, купли-продажи и др. Скорость, время, расстояние; объём работы, время, производительность труда; количество товара, его цена и стоимость и др. Задачи на нахождение </w:t>
            </w:r>
            <w:r w:rsidRPr="00BA7F0F">
              <w:rPr>
                <w:rFonts w:ascii="Times New Roman" w:hAnsi="Times New Roman"/>
                <w:sz w:val="24"/>
                <w:szCs w:val="24"/>
              </w:rPr>
              <w:lastRenderedPageBreak/>
              <w:t>доли целого и целого по его доле. Задачи логического и комбинаторного характера.</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lastRenderedPageBreak/>
              <w:t>5</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Геометрические фигуры</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название (куб, шар, параллелепипед, пирамида, цилиндр, конус). Представление о плоской и кривой поверхности. Объёмная и плоская геометрическая фигура.</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6</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Геометрические величины</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Измерение длины отрезка. Единицы длины (миллиметр, сантиметр, дециметр, метр, километр). Периметр. Вычисление периметра многоугольника. Площадь геометрической фигуры. Единицы площади (квадратный сантиметр, квадратный дециметр, квадратный метр). Вычисление площади прямоугольника.</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7</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Работа с информацией</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EB1C9F" w:rsidRDefault="004441B8" w:rsidP="008F62D0">
            <w:pPr>
              <w:autoSpaceDE w:val="0"/>
              <w:autoSpaceDN w:val="0"/>
              <w:adjustRightInd w:val="0"/>
              <w:jc w:val="both"/>
              <w:rPr>
                <w:rFonts w:ascii="Times New Roman" w:hAnsi="Times New Roman"/>
                <w:sz w:val="24"/>
                <w:szCs w:val="24"/>
              </w:rPr>
            </w:pPr>
            <w:r w:rsidRPr="00BA7F0F">
              <w:rPr>
                <w:rFonts w:ascii="Times New Roman" w:hAnsi="Times New Roman"/>
                <w:sz w:val="24"/>
                <w:szCs w:val="24"/>
              </w:rPr>
              <w:t>Сбор и представление информации, связанной со счётом, измерением величин, фиксирование и анализ полученной информации. Построение простейших логических выражений с помощью логических связок и слов «…и/или…», «если, то…», «верно/не верно, что…», «каждый», «все», «не», «найдется», истинность утверждений. 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 Чтение и заполнение таблицы. Интерпретация данных таблицы. Чтение столбчатой диаграммы.</w:t>
            </w:r>
          </w:p>
        </w:tc>
      </w:tr>
      <w:tr w:rsidR="004441B8" w:rsidRPr="00BA7F0F" w:rsidTr="00031C86">
        <w:tc>
          <w:tcPr>
            <w:tcW w:w="817" w:type="dxa"/>
            <w:shd w:val="clear" w:color="auto" w:fill="auto"/>
          </w:tcPr>
          <w:p w:rsidR="004441B8" w:rsidRPr="00BA7F0F" w:rsidRDefault="0055260D" w:rsidP="00520C73">
            <w:pPr>
              <w:pStyle w:val="a9"/>
              <w:spacing w:line="276" w:lineRule="auto"/>
              <w:jc w:val="both"/>
              <w:rPr>
                <w:rFonts w:ascii="Times New Roman" w:hAnsi="Times New Roman"/>
                <w:color w:val="000000"/>
                <w:sz w:val="24"/>
                <w:szCs w:val="24"/>
              </w:rPr>
            </w:pPr>
            <w:r>
              <w:rPr>
                <w:rFonts w:ascii="Times New Roman" w:hAnsi="Times New Roman"/>
                <w:color w:val="000000"/>
                <w:sz w:val="24"/>
                <w:szCs w:val="24"/>
              </w:rPr>
              <w:t>8</w:t>
            </w:r>
          </w:p>
        </w:tc>
        <w:tc>
          <w:tcPr>
            <w:tcW w:w="3402" w:type="dxa"/>
            <w:shd w:val="clear" w:color="auto" w:fill="auto"/>
          </w:tcPr>
          <w:p w:rsidR="004441B8" w:rsidRPr="00BA7F0F" w:rsidRDefault="004441B8" w:rsidP="00520C73">
            <w:pPr>
              <w:autoSpaceDE w:val="0"/>
              <w:autoSpaceDN w:val="0"/>
              <w:adjustRightInd w:val="0"/>
              <w:rPr>
                <w:rFonts w:ascii="Times New Roman" w:hAnsi="Times New Roman"/>
                <w:b/>
                <w:bCs/>
                <w:sz w:val="24"/>
                <w:szCs w:val="24"/>
              </w:rPr>
            </w:pPr>
            <w:r w:rsidRPr="00BA7F0F">
              <w:rPr>
                <w:rFonts w:ascii="Times New Roman" w:hAnsi="Times New Roman"/>
                <w:b/>
                <w:bCs/>
                <w:sz w:val="24"/>
                <w:szCs w:val="24"/>
              </w:rPr>
              <w:t>Уравнения. Буквенные выражения</w:t>
            </w:r>
          </w:p>
          <w:p w:rsidR="004441B8" w:rsidRPr="00BA7F0F" w:rsidRDefault="004441B8" w:rsidP="00520C73">
            <w:pPr>
              <w:pStyle w:val="a9"/>
              <w:spacing w:line="276" w:lineRule="auto"/>
              <w:jc w:val="both"/>
              <w:rPr>
                <w:rFonts w:ascii="Times New Roman" w:hAnsi="Times New Roman"/>
                <w:color w:val="000000"/>
                <w:sz w:val="24"/>
                <w:szCs w:val="24"/>
              </w:rPr>
            </w:pPr>
          </w:p>
        </w:tc>
        <w:tc>
          <w:tcPr>
            <w:tcW w:w="10348" w:type="dxa"/>
            <w:shd w:val="clear" w:color="auto" w:fill="auto"/>
          </w:tcPr>
          <w:p w:rsidR="004441B8" w:rsidRPr="00BA7F0F" w:rsidRDefault="004441B8" w:rsidP="008F62D0">
            <w:pPr>
              <w:pStyle w:val="a9"/>
              <w:spacing w:line="276" w:lineRule="auto"/>
              <w:rPr>
                <w:rFonts w:ascii="Times New Roman" w:hAnsi="Times New Roman"/>
                <w:color w:val="000000"/>
                <w:sz w:val="24"/>
                <w:szCs w:val="24"/>
              </w:rPr>
            </w:pPr>
            <w:r w:rsidRPr="00BA7F0F">
              <w:rPr>
                <w:rFonts w:ascii="Times New Roman" w:hAnsi="Times New Roman"/>
                <w:sz w:val="24"/>
                <w:szCs w:val="24"/>
              </w:rPr>
              <w:t xml:space="preserve">Запись уравнения. Корень уравнения. Решение уравнений на основе применения ранее усвоенных знаний. Выбор (запись) уравнений, соответствующих данной схеме, выбор схемы, соответствующей данному уравнению, составление уравнений по тексту задачи (с учётом ранее изученного материала). Простые и усложнённые уравнения. Буквенные выражения. Нахождение значений выражений по данным значениям входящей в него буквы. </w:t>
            </w:r>
          </w:p>
        </w:tc>
      </w:tr>
    </w:tbl>
    <w:p w:rsidR="00B12537" w:rsidRPr="001C6ADB" w:rsidRDefault="00B12537" w:rsidP="0055260D">
      <w:pPr>
        <w:pStyle w:val="a3"/>
        <w:ind w:left="780"/>
        <w:rPr>
          <w:rFonts w:ascii="Times New Roman" w:hAnsi="Times New Roman"/>
          <w:sz w:val="24"/>
          <w:szCs w:val="24"/>
        </w:rPr>
      </w:pPr>
    </w:p>
    <w:sectPr w:rsidR="00B12537" w:rsidRPr="001C6ADB" w:rsidSect="00DB1FB1">
      <w:footerReference w:type="default" r:id="rId8"/>
      <w:pgSz w:w="16838" w:h="11906" w:orient="landscape"/>
      <w:pgMar w:top="1134" w:right="1134" w:bottom="1134"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BA4" w:rsidRDefault="00690BA4" w:rsidP="00462B5E">
      <w:pPr>
        <w:spacing w:after="0" w:line="240" w:lineRule="auto"/>
      </w:pPr>
      <w:r>
        <w:separator/>
      </w:r>
    </w:p>
  </w:endnote>
  <w:endnote w:type="continuationSeparator" w:id="0">
    <w:p w:rsidR="00690BA4" w:rsidRDefault="00690BA4" w:rsidP="00462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931714"/>
      <w:docPartObj>
        <w:docPartGallery w:val="Page Numbers (Bottom of Page)"/>
        <w:docPartUnique/>
      </w:docPartObj>
    </w:sdtPr>
    <w:sdtEndPr/>
    <w:sdtContent>
      <w:p w:rsidR="008F62D0" w:rsidRDefault="003709CF">
        <w:pPr>
          <w:pStyle w:val="af"/>
          <w:jc w:val="right"/>
        </w:pPr>
        <w:r>
          <w:fldChar w:fldCharType="begin"/>
        </w:r>
        <w:r w:rsidR="001950F2">
          <w:instrText xml:space="preserve"> PAGE   \* MERGEFORMAT </w:instrText>
        </w:r>
        <w:r>
          <w:fldChar w:fldCharType="separate"/>
        </w:r>
        <w:r w:rsidR="00972A25">
          <w:rPr>
            <w:noProof/>
          </w:rPr>
          <w:t>7</w:t>
        </w:r>
        <w:r>
          <w:rPr>
            <w:noProof/>
          </w:rPr>
          <w:fldChar w:fldCharType="end"/>
        </w:r>
      </w:p>
    </w:sdtContent>
  </w:sdt>
  <w:p w:rsidR="009C7452" w:rsidRDefault="009C745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BA4" w:rsidRDefault="00690BA4" w:rsidP="00462B5E">
      <w:pPr>
        <w:spacing w:after="0" w:line="240" w:lineRule="auto"/>
      </w:pPr>
      <w:r>
        <w:separator/>
      </w:r>
    </w:p>
  </w:footnote>
  <w:footnote w:type="continuationSeparator" w:id="0">
    <w:p w:rsidR="00690BA4" w:rsidRDefault="00690BA4" w:rsidP="00462B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A77AA"/>
    <w:multiLevelType w:val="hybridMultilevel"/>
    <w:tmpl w:val="E8C0ABC0"/>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3E4140"/>
    <w:multiLevelType w:val="hybridMultilevel"/>
    <w:tmpl w:val="D87485E4"/>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0A2F63"/>
    <w:multiLevelType w:val="hybridMultilevel"/>
    <w:tmpl w:val="4CC815AE"/>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7257610"/>
    <w:multiLevelType w:val="hybridMultilevel"/>
    <w:tmpl w:val="4C1AFBF6"/>
    <w:lvl w:ilvl="0" w:tplc="5F0E11E8">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4" w15:restartNumberingAfterBreak="0">
    <w:nsid w:val="2C2C537B"/>
    <w:multiLevelType w:val="hybridMultilevel"/>
    <w:tmpl w:val="CA78E31C"/>
    <w:lvl w:ilvl="0" w:tplc="04190001">
      <w:start w:val="1"/>
      <w:numFmt w:val="bullet"/>
      <w:lvlText w:val=""/>
      <w:lvlJc w:val="left"/>
      <w:pPr>
        <w:tabs>
          <w:tab w:val="num" w:pos="851"/>
        </w:tabs>
        <w:ind w:left="0" w:firstLine="72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CBA1AE4"/>
    <w:multiLevelType w:val="hybridMultilevel"/>
    <w:tmpl w:val="BDB4549A"/>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E8F5B75"/>
    <w:multiLevelType w:val="hybridMultilevel"/>
    <w:tmpl w:val="D5407A88"/>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CC63D6"/>
    <w:multiLevelType w:val="hybridMultilevel"/>
    <w:tmpl w:val="C0B445A4"/>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8424F7"/>
    <w:multiLevelType w:val="hybridMultilevel"/>
    <w:tmpl w:val="819266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D841C0"/>
    <w:multiLevelType w:val="hybridMultilevel"/>
    <w:tmpl w:val="3528982A"/>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4E4427"/>
    <w:multiLevelType w:val="hybridMultilevel"/>
    <w:tmpl w:val="8DDCA242"/>
    <w:lvl w:ilvl="0" w:tplc="04190001">
      <w:start w:val="1"/>
      <w:numFmt w:val="bullet"/>
      <w:lvlText w:val=""/>
      <w:lvlJc w:val="left"/>
      <w:pPr>
        <w:tabs>
          <w:tab w:val="num" w:pos="851"/>
        </w:tabs>
        <w:ind w:left="0" w:firstLine="72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5669E2"/>
    <w:multiLevelType w:val="hybridMultilevel"/>
    <w:tmpl w:val="99A86214"/>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F5601D"/>
    <w:multiLevelType w:val="hybridMultilevel"/>
    <w:tmpl w:val="20F82DC2"/>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C049A6"/>
    <w:multiLevelType w:val="hybridMultilevel"/>
    <w:tmpl w:val="5BBCBA3E"/>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6DE03EA"/>
    <w:multiLevelType w:val="hybridMultilevel"/>
    <w:tmpl w:val="D0DAEB78"/>
    <w:lvl w:ilvl="0" w:tplc="04190001">
      <w:start w:val="1"/>
      <w:numFmt w:val="bullet"/>
      <w:lvlText w:val=""/>
      <w:lvlJc w:val="left"/>
      <w:pPr>
        <w:tabs>
          <w:tab w:val="num" w:pos="851"/>
        </w:tabs>
        <w:ind w:left="0" w:firstLine="72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A561660"/>
    <w:multiLevelType w:val="hybridMultilevel"/>
    <w:tmpl w:val="4F281718"/>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E567433"/>
    <w:multiLevelType w:val="hybridMultilevel"/>
    <w:tmpl w:val="47DAE8BE"/>
    <w:lvl w:ilvl="0" w:tplc="5F0E11E8">
      <w:start w:val="1"/>
      <w:numFmt w:val="bullet"/>
      <w:lvlText w:val=""/>
      <w:lvlJc w:val="left"/>
      <w:pPr>
        <w:ind w:left="771" w:hanging="360"/>
      </w:pPr>
      <w:rPr>
        <w:rFonts w:ascii="Symbol" w:hAnsi="Symbol" w:hint="default"/>
      </w:rPr>
    </w:lvl>
    <w:lvl w:ilvl="1" w:tplc="04190003" w:tentative="1">
      <w:start w:val="1"/>
      <w:numFmt w:val="bullet"/>
      <w:lvlText w:val="o"/>
      <w:lvlJc w:val="left"/>
      <w:pPr>
        <w:ind w:left="1491" w:hanging="360"/>
      </w:pPr>
      <w:rPr>
        <w:rFonts w:ascii="Courier New" w:hAnsi="Courier New" w:cs="Courier New" w:hint="default"/>
      </w:rPr>
    </w:lvl>
    <w:lvl w:ilvl="2" w:tplc="04190005" w:tentative="1">
      <w:start w:val="1"/>
      <w:numFmt w:val="bullet"/>
      <w:lvlText w:val=""/>
      <w:lvlJc w:val="left"/>
      <w:pPr>
        <w:ind w:left="2211" w:hanging="360"/>
      </w:pPr>
      <w:rPr>
        <w:rFonts w:ascii="Wingdings" w:hAnsi="Wingdings" w:hint="default"/>
      </w:rPr>
    </w:lvl>
    <w:lvl w:ilvl="3" w:tplc="04190001" w:tentative="1">
      <w:start w:val="1"/>
      <w:numFmt w:val="bullet"/>
      <w:lvlText w:val=""/>
      <w:lvlJc w:val="left"/>
      <w:pPr>
        <w:ind w:left="2931" w:hanging="360"/>
      </w:pPr>
      <w:rPr>
        <w:rFonts w:ascii="Symbol" w:hAnsi="Symbol" w:hint="default"/>
      </w:rPr>
    </w:lvl>
    <w:lvl w:ilvl="4" w:tplc="04190003" w:tentative="1">
      <w:start w:val="1"/>
      <w:numFmt w:val="bullet"/>
      <w:lvlText w:val="o"/>
      <w:lvlJc w:val="left"/>
      <w:pPr>
        <w:ind w:left="3651" w:hanging="360"/>
      </w:pPr>
      <w:rPr>
        <w:rFonts w:ascii="Courier New" w:hAnsi="Courier New" w:cs="Courier New" w:hint="default"/>
      </w:rPr>
    </w:lvl>
    <w:lvl w:ilvl="5" w:tplc="04190005" w:tentative="1">
      <w:start w:val="1"/>
      <w:numFmt w:val="bullet"/>
      <w:lvlText w:val=""/>
      <w:lvlJc w:val="left"/>
      <w:pPr>
        <w:ind w:left="4371" w:hanging="360"/>
      </w:pPr>
      <w:rPr>
        <w:rFonts w:ascii="Wingdings" w:hAnsi="Wingdings" w:hint="default"/>
      </w:rPr>
    </w:lvl>
    <w:lvl w:ilvl="6" w:tplc="04190001" w:tentative="1">
      <w:start w:val="1"/>
      <w:numFmt w:val="bullet"/>
      <w:lvlText w:val=""/>
      <w:lvlJc w:val="left"/>
      <w:pPr>
        <w:ind w:left="5091" w:hanging="360"/>
      </w:pPr>
      <w:rPr>
        <w:rFonts w:ascii="Symbol" w:hAnsi="Symbol" w:hint="default"/>
      </w:rPr>
    </w:lvl>
    <w:lvl w:ilvl="7" w:tplc="04190003" w:tentative="1">
      <w:start w:val="1"/>
      <w:numFmt w:val="bullet"/>
      <w:lvlText w:val="o"/>
      <w:lvlJc w:val="left"/>
      <w:pPr>
        <w:ind w:left="5811" w:hanging="360"/>
      </w:pPr>
      <w:rPr>
        <w:rFonts w:ascii="Courier New" w:hAnsi="Courier New" w:cs="Courier New" w:hint="default"/>
      </w:rPr>
    </w:lvl>
    <w:lvl w:ilvl="8" w:tplc="04190005" w:tentative="1">
      <w:start w:val="1"/>
      <w:numFmt w:val="bullet"/>
      <w:lvlText w:val=""/>
      <w:lvlJc w:val="left"/>
      <w:pPr>
        <w:ind w:left="6531" w:hanging="360"/>
      </w:pPr>
      <w:rPr>
        <w:rFonts w:ascii="Wingdings" w:hAnsi="Wingdings" w:hint="default"/>
      </w:rPr>
    </w:lvl>
  </w:abstractNum>
  <w:abstractNum w:abstractNumId="17" w15:restartNumberingAfterBreak="0">
    <w:nsid w:val="4F7864E1"/>
    <w:multiLevelType w:val="hybridMultilevel"/>
    <w:tmpl w:val="D0B2D47E"/>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2C20DF"/>
    <w:multiLevelType w:val="hybridMultilevel"/>
    <w:tmpl w:val="1E98F9BE"/>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BFC186A"/>
    <w:multiLevelType w:val="hybridMultilevel"/>
    <w:tmpl w:val="A176B602"/>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DD923F9"/>
    <w:multiLevelType w:val="hybridMultilevel"/>
    <w:tmpl w:val="97D07F56"/>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FEF0D47"/>
    <w:multiLevelType w:val="hybridMultilevel"/>
    <w:tmpl w:val="303A8FE4"/>
    <w:lvl w:ilvl="0" w:tplc="04190001">
      <w:start w:val="1"/>
      <w:numFmt w:val="bullet"/>
      <w:lvlText w:val=""/>
      <w:lvlJc w:val="left"/>
      <w:pPr>
        <w:tabs>
          <w:tab w:val="num" w:pos="851"/>
        </w:tabs>
        <w:ind w:left="0" w:firstLine="72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2483778"/>
    <w:multiLevelType w:val="hybridMultilevel"/>
    <w:tmpl w:val="EE140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395693"/>
    <w:multiLevelType w:val="hybridMultilevel"/>
    <w:tmpl w:val="17E2793C"/>
    <w:lvl w:ilvl="0" w:tplc="5F0E1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63267C"/>
    <w:multiLevelType w:val="hybridMultilevel"/>
    <w:tmpl w:val="33B4FDA6"/>
    <w:lvl w:ilvl="0" w:tplc="04190001">
      <w:start w:val="1"/>
      <w:numFmt w:val="bullet"/>
      <w:lvlText w:val=""/>
      <w:lvlJc w:val="left"/>
      <w:pPr>
        <w:tabs>
          <w:tab w:val="num" w:pos="1571"/>
        </w:tabs>
        <w:ind w:left="720" w:firstLine="72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760168CF"/>
    <w:multiLevelType w:val="hybridMultilevel"/>
    <w:tmpl w:val="184EE34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77DC7A74"/>
    <w:multiLevelType w:val="hybridMultilevel"/>
    <w:tmpl w:val="584847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C6622CE"/>
    <w:multiLevelType w:val="hybridMultilevel"/>
    <w:tmpl w:val="E95AD9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27"/>
  </w:num>
  <w:num w:numId="4">
    <w:abstractNumId w:val="24"/>
  </w:num>
  <w:num w:numId="5">
    <w:abstractNumId w:val="10"/>
  </w:num>
  <w:num w:numId="6">
    <w:abstractNumId w:val="4"/>
  </w:num>
  <w:num w:numId="7">
    <w:abstractNumId w:val="21"/>
  </w:num>
  <w:num w:numId="8">
    <w:abstractNumId w:val="14"/>
  </w:num>
  <w:num w:numId="9">
    <w:abstractNumId w:val="8"/>
  </w:num>
  <w:num w:numId="10">
    <w:abstractNumId w:val="9"/>
  </w:num>
  <w:num w:numId="11">
    <w:abstractNumId w:val="5"/>
  </w:num>
  <w:num w:numId="12">
    <w:abstractNumId w:val="1"/>
  </w:num>
  <w:num w:numId="13">
    <w:abstractNumId w:val="7"/>
  </w:num>
  <w:num w:numId="14">
    <w:abstractNumId w:val="12"/>
  </w:num>
  <w:num w:numId="15">
    <w:abstractNumId w:val="23"/>
  </w:num>
  <w:num w:numId="16">
    <w:abstractNumId w:val="0"/>
  </w:num>
  <w:num w:numId="17">
    <w:abstractNumId w:val="3"/>
  </w:num>
  <w:num w:numId="18">
    <w:abstractNumId w:val="15"/>
  </w:num>
  <w:num w:numId="19">
    <w:abstractNumId w:val="17"/>
  </w:num>
  <w:num w:numId="20">
    <w:abstractNumId w:val="11"/>
  </w:num>
  <w:num w:numId="21">
    <w:abstractNumId w:val="13"/>
  </w:num>
  <w:num w:numId="22">
    <w:abstractNumId w:val="2"/>
  </w:num>
  <w:num w:numId="23">
    <w:abstractNumId w:val="6"/>
  </w:num>
  <w:num w:numId="24">
    <w:abstractNumId w:val="16"/>
  </w:num>
  <w:num w:numId="25">
    <w:abstractNumId w:val="19"/>
  </w:num>
  <w:num w:numId="26">
    <w:abstractNumId w:val="18"/>
  </w:num>
  <w:num w:numId="27">
    <w:abstractNumId w:val="22"/>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C6ADB"/>
    <w:rsid w:val="000214B0"/>
    <w:rsid w:val="00031C86"/>
    <w:rsid w:val="00051207"/>
    <w:rsid w:val="00060723"/>
    <w:rsid w:val="000B0A58"/>
    <w:rsid w:val="000C4951"/>
    <w:rsid w:val="00136978"/>
    <w:rsid w:val="001454A8"/>
    <w:rsid w:val="001628AD"/>
    <w:rsid w:val="001709DA"/>
    <w:rsid w:val="001950F2"/>
    <w:rsid w:val="001C1C69"/>
    <w:rsid w:val="001C6ADB"/>
    <w:rsid w:val="00213709"/>
    <w:rsid w:val="00221C62"/>
    <w:rsid w:val="00235ADE"/>
    <w:rsid w:val="00265297"/>
    <w:rsid w:val="002B642E"/>
    <w:rsid w:val="002B6A8D"/>
    <w:rsid w:val="002B7C58"/>
    <w:rsid w:val="002F2901"/>
    <w:rsid w:val="002F3451"/>
    <w:rsid w:val="003061F1"/>
    <w:rsid w:val="00335B67"/>
    <w:rsid w:val="00351E42"/>
    <w:rsid w:val="003709CF"/>
    <w:rsid w:val="004441B8"/>
    <w:rsid w:val="00462B5E"/>
    <w:rsid w:val="004D07DC"/>
    <w:rsid w:val="004F60FF"/>
    <w:rsid w:val="0055260D"/>
    <w:rsid w:val="005D4630"/>
    <w:rsid w:val="005E4C69"/>
    <w:rsid w:val="0060026B"/>
    <w:rsid w:val="00613ED4"/>
    <w:rsid w:val="00642091"/>
    <w:rsid w:val="0065692C"/>
    <w:rsid w:val="00666CAC"/>
    <w:rsid w:val="00682226"/>
    <w:rsid w:val="00690BA4"/>
    <w:rsid w:val="006A0938"/>
    <w:rsid w:val="006B0283"/>
    <w:rsid w:val="006E6D73"/>
    <w:rsid w:val="006F1CF4"/>
    <w:rsid w:val="007025B9"/>
    <w:rsid w:val="00722EDA"/>
    <w:rsid w:val="007234D7"/>
    <w:rsid w:val="00790E13"/>
    <w:rsid w:val="00791C8C"/>
    <w:rsid w:val="007A390B"/>
    <w:rsid w:val="0081068C"/>
    <w:rsid w:val="00827CF4"/>
    <w:rsid w:val="008B0308"/>
    <w:rsid w:val="008C48B0"/>
    <w:rsid w:val="008E51DD"/>
    <w:rsid w:val="008F62D0"/>
    <w:rsid w:val="009533DC"/>
    <w:rsid w:val="00972A25"/>
    <w:rsid w:val="00983BE2"/>
    <w:rsid w:val="009B1251"/>
    <w:rsid w:val="009B1ECA"/>
    <w:rsid w:val="009C38CC"/>
    <w:rsid w:val="009C7452"/>
    <w:rsid w:val="009D4BEF"/>
    <w:rsid w:val="009E5008"/>
    <w:rsid w:val="00A056EB"/>
    <w:rsid w:val="00A35700"/>
    <w:rsid w:val="00A62C75"/>
    <w:rsid w:val="00A675A6"/>
    <w:rsid w:val="00B12537"/>
    <w:rsid w:val="00B44672"/>
    <w:rsid w:val="00B5717E"/>
    <w:rsid w:val="00B7074F"/>
    <w:rsid w:val="00B76202"/>
    <w:rsid w:val="00B869BC"/>
    <w:rsid w:val="00B94A6D"/>
    <w:rsid w:val="00BA52D4"/>
    <w:rsid w:val="00C04092"/>
    <w:rsid w:val="00C31506"/>
    <w:rsid w:val="00C606C7"/>
    <w:rsid w:val="00CB2608"/>
    <w:rsid w:val="00D22559"/>
    <w:rsid w:val="00D30A73"/>
    <w:rsid w:val="00D35C19"/>
    <w:rsid w:val="00D450C2"/>
    <w:rsid w:val="00D50A80"/>
    <w:rsid w:val="00DB1FB1"/>
    <w:rsid w:val="00DF4D37"/>
    <w:rsid w:val="00E17390"/>
    <w:rsid w:val="00E33F68"/>
    <w:rsid w:val="00EA32D1"/>
    <w:rsid w:val="00F20193"/>
    <w:rsid w:val="00F3104E"/>
    <w:rsid w:val="00F7298A"/>
    <w:rsid w:val="00F918F6"/>
    <w:rsid w:val="00FB3A78"/>
    <w:rsid w:val="00FD5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69C00A-5DEE-4A41-96A0-E35EEBCC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5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1C6ADB"/>
    <w:pPr>
      <w:widowControl w:val="0"/>
      <w:autoSpaceDE w:val="0"/>
      <w:autoSpaceDN w:val="0"/>
      <w:adjustRightInd w:val="0"/>
      <w:spacing w:after="0" w:line="413" w:lineRule="exact"/>
      <w:jc w:val="center"/>
    </w:pPr>
    <w:rPr>
      <w:rFonts w:ascii="Times New Roman" w:eastAsia="Times New Roman" w:hAnsi="Times New Roman" w:cs="Times New Roman"/>
      <w:sz w:val="24"/>
      <w:szCs w:val="24"/>
    </w:rPr>
  </w:style>
  <w:style w:type="character" w:customStyle="1" w:styleId="FontStyle108">
    <w:name w:val="Font Style108"/>
    <w:basedOn w:val="a0"/>
    <w:rsid w:val="001C6ADB"/>
    <w:rPr>
      <w:rFonts w:ascii="Times New Roman" w:hAnsi="Times New Roman" w:cs="Times New Roman" w:hint="default"/>
      <w:b/>
      <w:bCs/>
      <w:spacing w:val="-10"/>
      <w:sz w:val="22"/>
      <w:szCs w:val="22"/>
    </w:rPr>
  </w:style>
  <w:style w:type="paragraph" w:styleId="a3">
    <w:name w:val="List Paragraph"/>
    <w:basedOn w:val="a"/>
    <w:uiPriority w:val="34"/>
    <w:qFormat/>
    <w:rsid w:val="001C6ADB"/>
    <w:pPr>
      <w:ind w:left="720"/>
      <w:contextualSpacing/>
    </w:pPr>
    <w:rPr>
      <w:rFonts w:ascii="Calibri" w:eastAsia="Times New Roman" w:hAnsi="Calibri" w:cs="Times New Roman"/>
    </w:rPr>
  </w:style>
  <w:style w:type="paragraph" w:styleId="2">
    <w:name w:val="Body Text Indent 2"/>
    <w:basedOn w:val="a"/>
    <w:link w:val="20"/>
    <w:uiPriority w:val="99"/>
    <w:semiHidden/>
    <w:unhideWhenUsed/>
    <w:rsid w:val="001C6ADB"/>
    <w:pPr>
      <w:spacing w:after="120" w:line="480" w:lineRule="auto"/>
      <w:ind w:left="283"/>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1C6ADB"/>
    <w:rPr>
      <w:rFonts w:ascii="Times New Roman" w:eastAsia="Times New Roman" w:hAnsi="Times New Roman" w:cs="Times New Roman"/>
      <w:sz w:val="24"/>
      <w:szCs w:val="24"/>
    </w:rPr>
  </w:style>
  <w:style w:type="paragraph" w:styleId="3">
    <w:name w:val="Body Text Indent 3"/>
    <w:basedOn w:val="a"/>
    <w:link w:val="30"/>
    <w:uiPriority w:val="99"/>
    <w:semiHidden/>
    <w:unhideWhenUsed/>
    <w:rsid w:val="001C6ADB"/>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semiHidden/>
    <w:rsid w:val="001C6ADB"/>
    <w:rPr>
      <w:rFonts w:ascii="Times New Roman" w:eastAsia="Times New Roman" w:hAnsi="Times New Roman" w:cs="Times New Roman"/>
      <w:sz w:val="16"/>
      <w:szCs w:val="16"/>
    </w:rPr>
  </w:style>
  <w:style w:type="paragraph" w:styleId="a4">
    <w:name w:val="Body Text Indent"/>
    <w:basedOn w:val="a"/>
    <w:link w:val="a5"/>
    <w:uiPriority w:val="99"/>
    <w:unhideWhenUsed/>
    <w:rsid w:val="001C6ADB"/>
    <w:pPr>
      <w:spacing w:after="120" w:line="240" w:lineRule="auto"/>
      <w:ind w:left="283"/>
      <w:jc w:val="both"/>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rsid w:val="001C6ADB"/>
    <w:rPr>
      <w:rFonts w:ascii="Times New Roman" w:eastAsia="Times New Roman" w:hAnsi="Times New Roman" w:cs="Times New Roman"/>
      <w:sz w:val="24"/>
      <w:szCs w:val="24"/>
    </w:rPr>
  </w:style>
  <w:style w:type="paragraph" w:customStyle="1" w:styleId="Default">
    <w:name w:val="Default"/>
    <w:rsid w:val="001C6ADB"/>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6">
    <w:name w:val="Hyperlink"/>
    <w:rsid w:val="001C6ADB"/>
    <w:rPr>
      <w:b/>
      <w:bCs/>
      <w:color w:val="003333"/>
      <w:sz w:val="18"/>
      <w:szCs w:val="18"/>
      <w:u w:val="single"/>
    </w:rPr>
  </w:style>
  <w:style w:type="paragraph" w:styleId="a7">
    <w:name w:val="Body Text"/>
    <w:basedOn w:val="a"/>
    <w:link w:val="a8"/>
    <w:unhideWhenUsed/>
    <w:rsid w:val="001C6ADB"/>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1C6ADB"/>
    <w:rPr>
      <w:rFonts w:ascii="Times New Roman" w:eastAsia="Times New Roman" w:hAnsi="Times New Roman" w:cs="Times New Roman"/>
      <w:sz w:val="24"/>
      <w:szCs w:val="24"/>
    </w:rPr>
  </w:style>
  <w:style w:type="paragraph" w:styleId="a9">
    <w:name w:val="No Spacing"/>
    <w:link w:val="aa"/>
    <w:uiPriority w:val="1"/>
    <w:qFormat/>
    <w:rsid w:val="001C6ADB"/>
    <w:pPr>
      <w:spacing w:after="0" w:line="240" w:lineRule="auto"/>
    </w:pPr>
  </w:style>
  <w:style w:type="character" w:customStyle="1" w:styleId="Zag11">
    <w:name w:val="Zag_11"/>
    <w:uiPriority w:val="99"/>
    <w:rsid w:val="001C6ADB"/>
  </w:style>
  <w:style w:type="table" w:styleId="ab">
    <w:name w:val="Table Grid"/>
    <w:basedOn w:val="a1"/>
    <w:uiPriority w:val="59"/>
    <w:rsid w:val="0013697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Без интервала Знак"/>
    <w:link w:val="a9"/>
    <w:uiPriority w:val="1"/>
    <w:locked/>
    <w:rsid w:val="00D35C19"/>
  </w:style>
  <w:style w:type="paragraph" w:styleId="ac">
    <w:name w:val="Normal (Web)"/>
    <w:basedOn w:val="a"/>
    <w:uiPriority w:val="99"/>
    <w:semiHidden/>
    <w:unhideWhenUsed/>
    <w:rsid w:val="00827CF4"/>
    <w:pPr>
      <w:spacing w:before="100" w:beforeAutospacing="1" w:after="100" w:afterAutospacing="1" w:line="240" w:lineRule="auto"/>
    </w:pPr>
    <w:rPr>
      <w:rFonts w:ascii="Arial" w:eastAsia="Times New Roman" w:hAnsi="Arial" w:cs="Arial"/>
      <w:sz w:val="20"/>
      <w:szCs w:val="20"/>
    </w:rPr>
  </w:style>
  <w:style w:type="paragraph" w:styleId="ad">
    <w:name w:val="header"/>
    <w:basedOn w:val="a"/>
    <w:link w:val="ae"/>
    <w:uiPriority w:val="99"/>
    <w:unhideWhenUsed/>
    <w:rsid w:val="00462B5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62B5E"/>
  </w:style>
  <w:style w:type="paragraph" w:styleId="af">
    <w:name w:val="footer"/>
    <w:basedOn w:val="a"/>
    <w:link w:val="af0"/>
    <w:uiPriority w:val="99"/>
    <w:unhideWhenUsed/>
    <w:rsid w:val="00462B5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62B5E"/>
  </w:style>
  <w:style w:type="paragraph" w:styleId="af1">
    <w:name w:val="Balloon Text"/>
    <w:basedOn w:val="a"/>
    <w:link w:val="af2"/>
    <w:uiPriority w:val="99"/>
    <w:semiHidden/>
    <w:unhideWhenUsed/>
    <w:rsid w:val="001950F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1950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22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4D8DE-362A-4ED4-BEAB-5DBF81D6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2304</Words>
  <Characters>13136</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46</cp:revision>
  <cp:lastPrinted>2016-10-13T14:55:00Z</cp:lastPrinted>
  <dcterms:created xsi:type="dcterms:W3CDTF">2014-08-28T09:21:00Z</dcterms:created>
  <dcterms:modified xsi:type="dcterms:W3CDTF">2017-10-18T03:05:00Z</dcterms:modified>
</cp:coreProperties>
</file>